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F5AB" w14:textId="77777777" w:rsidR="003F1F1A" w:rsidRDefault="007F2A43">
      <w:pPr>
        <w:pStyle w:val="Heading1"/>
        <w:spacing w:before="79"/>
        <w:ind w:right="698"/>
      </w:pPr>
      <w:r>
        <w:t>Good</w:t>
      </w:r>
      <w:r>
        <w:rPr>
          <w:spacing w:val="-4"/>
        </w:rPr>
        <w:t xml:space="preserve"> </w:t>
      </w:r>
      <w:r>
        <w:t>Neighbors</w:t>
      </w:r>
      <w:r>
        <w:rPr>
          <w:spacing w:val="-2"/>
        </w:rPr>
        <w:t xml:space="preserve"> </w:t>
      </w:r>
      <w:r>
        <w:t>Bangladesh</w:t>
      </w:r>
    </w:p>
    <w:p w14:paraId="232B7B43" w14:textId="640FF0F7" w:rsidR="003F1F1A" w:rsidRDefault="007F2A43">
      <w:pPr>
        <w:spacing w:before="49"/>
        <w:ind w:left="494" w:right="699"/>
        <w:jc w:val="center"/>
        <w:rPr>
          <w:b/>
          <w:sz w:val="26"/>
        </w:rPr>
      </w:pPr>
      <w:r>
        <w:rPr>
          <w:b/>
          <w:sz w:val="26"/>
        </w:rPr>
        <w:t>(</w:t>
      </w:r>
      <w:r w:rsidR="00A67BE4">
        <w:rPr>
          <w:b/>
          <w:sz w:val="26"/>
        </w:rPr>
        <w:t>GNB-GPC-GBV &amp; CP Integrated Project-</w:t>
      </w:r>
      <w:r>
        <w:rPr>
          <w:b/>
          <w:sz w:val="26"/>
        </w:rPr>
        <w:t>RER</w:t>
      </w:r>
      <w:r>
        <w:rPr>
          <w:b/>
          <w:spacing w:val="-1"/>
          <w:sz w:val="26"/>
        </w:rPr>
        <w:t xml:space="preserve"> </w:t>
      </w:r>
      <w:r w:rsidR="007D4A73">
        <w:rPr>
          <w:b/>
          <w:sz w:val="26"/>
        </w:rPr>
        <w:t>P</w:t>
      </w:r>
      <w:r>
        <w:rPr>
          <w:b/>
          <w:sz w:val="26"/>
        </w:rPr>
        <w:t>roject,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Cox’s</w:t>
      </w:r>
      <w:r w:rsidR="001F5A81">
        <w:rPr>
          <w:b/>
          <w:sz w:val="26"/>
        </w:rPr>
        <w:t xml:space="preserve"> </w:t>
      </w:r>
      <w:r w:rsidR="00B642DD">
        <w:rPr>
          <w:b/>
          <w:sz w:val="26"/>
        </w:rPr>
        <w:t>B</w:t>
      </w:r>
      <w:r>
        <w:rPr>
          <w:b/>
          <w:sz w:val="26"/>
        </w:rPr>
        <w:t>azar)</w:t>
      </w:r>
    </w:p>
    <w:p w14:paraId="56248085" w14:textId="0F396FDC" w:rsidR="00234FAF" w:rsidRPr="00234FAF" w:rsidRDefault="00FD2ED6" w:rsidP="00FD2ED6">
      <w:pPr>
        <w:spacing w:line="278" w:lineRule="auto"/>
        <w:ind w:left="531" w:right="365"/>
        <w:jc w:val="center"/>
        <w:rPr>
          <w:b/>
        </w:rPr>
      </w:pPr>
      <w:r w:rsidRPr="00722211">
        <w:rPr>
          <w:b/>
          <w:bCs/>
          <w:sz w:val="24"/>
          <w:szCs w:val="24"/>
        </w:rPr>
        <w:t xml:space="preserve">Address – </w:t>
      </w:r>
      <w:r w:rsidR="0061367C" w:rsidRPr="00822E5C">
        <w:rPr>
          <w:b/>
        </w:rPr>
        <w:t xml:space="preserve">Swadesh </w:t>
      </w:r>
      <w:proofErr w:type="spellStart"/>
      <w:r w:rsidR="0061367C" w:rsidRPr="00822E5C">
        <w:rPr>
          <w:b/>
        </w:rPr>
        <w:t>Shornaly</w:t>
      </w:r>
      <w:proofErr w:type="spellEnd"/>
      <w:r w:rsidR="0061367C" w:rsidRPr="00822E5C">
        <w:rPr>
          <w:b/>
        </w:rPr>
        <w:t xml:space="preserve"> Abashan, </w:t>
      </w:r>
      <w:proofErr w:type="spellStart"/>
      <w:r w:rsidR="0061367C" w:rsidRPr="00822E5C">
        <w:rPr>
          <w:b/>
        </w:rPr>
        <w:t>Purbachal</w:t>
      </w:r>
      <w:proofErr w:type="spellEnd"/>
      <w:r w:rsidR="0061367C" w:rsidRPr="00822E5C">
        <w:rPr>
          <w:b/>
        </w:rPr>
        <w:t xml:space="preserve"> Expressway, Plot # 5, Road # 2, Block # A, Barua, </w:t>
      </w:r>
      <w:proofErr w:type="spellStart"/>
      <w:r w:rsidR="0061367C" w:rsidRPr="00822E5C">
        <w:rPr>
          <w:b/>
        </w:rPr>
        <w:t>Khilkhet</w:t>
      </w:r>
      <w:proofErr w:type="spellEnd"/>
      <w:r w:rsidR="0061367C" w:rsidRPr="00822E5C">
        <w:rPr>
          <w:b/>
        </w:rPr>
        <w:t>, Dhaka - 1229</w:t>
      </w:r>
      <w:r w:rsidR="00152BD3" w:rsidRPr="00152BD3">
        <w:rPr>
          <w:rStyle w:val="hps"/>
          <w:b/>
          <w:sz w:val="24"/>
          <w:szCs w:val="24"/>
        </w:rPr>
        <w:t>.</w:t>
      </w:r>
    </w:p>
    <w:p w14:paraId="51635D96" w14:textId="77777777" w:rsidR="003F1F1A" w:rsidRDefault="00457D18" w:rsidP="00234FAF">
      <w:pPr>
        <w:pStyle w:val="BodyText"/>
        <w:spacing w:before="46" w:line="276" w:lineRule="auto"/>
        <w:ind w:left="494" w:right="702"/>
        <w:jc w:val="center"/>
      </w:pPr>
      <w:r>
        <w:rPr>
          <w:spacing w:val="-1"/>
          <w:shd w:val="clear" w:color="auto" w:fill="D2D2D2"/>
        </w:rPr>
        <w:t xml:space="preserve">INVITATION </w:t>
      </w:r>
      <w:r w:rsidR="00880678">
        <w:rPr>
          <w:spacing w:val="-1"/>
          <w:shd w:val="clear" w:color="auto" w:fill="D2D2D2"/>
        </w:rPr>
        <w:t xml:space="preserve">FOR </w:t>
      </w:r>
      <w:r w:rsidR="00FD2ED6">
        <w:rPr>
          <w:spacing w:val="-1"/>
          <w:shd w:val="clear" w:color="auto" w:fill="D2D2D2"/>
        </w:rPr>
        <w:t>TENDERS</w:t>
      </w:r>
      <w:r w:rsidR="00FD2ED6">
        <w:rPr>
          <w:spacing w:val="-15"/>
          <w:shd w:val="clear" w:color="auto" w:fill="D2D2D2"/>
        </w:rPr>
        <w:t xml:space="preserve"> </w:t>
      </w:r>
    </w:p>
    <w:p w14:paraId="6C0A1337" w14:textId="3303E687" w:rsidR="003F1F1A" w:rsidRPr="0061367C" w:rsidRDefault="007F2A43" w:rsidP="00542989">
      <w:pPr>
        <w:tabs>
          <w:tab w:val="left" w:pos="4511"/>
        </w:tabs>
        <w:spacing w:before="196"/>
        <w:ind w:left="180"/>
        <w:rPr>
          <w:lang w:val="pt-BR"/>
        </w:rPr>
      </w:pPr>
      <w:r w:rsidRPr="0061367C">
        <w:rPr>
          <w:spacing w:val="-1"/>
          <w:lang w:val="pt-BR"/>
        </w:rPr>
        <w:t>Ref. no</w:t>
      </w:r>
      <w:r w:rsidRPr="0061367C">
        <w:rPr>
          <w:spacing w:val="-18"/>
          <w:lang w:val="pt-BR"/>
        </w:rPr>
        <w:t xml:space="preserve"> </w:t>
      </w:r>
      <w:r w:rsidRPr="0061367C">
        <w:rPr>
          <w:lang w:val="pt-BR"/>
        </w:rPr>
        <w:t>–</w:t>
      </w:r>
      <w:r w:rsidRPr="0061367C">
        <w:rPr>
          <w:spacing w:val="-12"/>
          <w:lang w:val="pt-BR"/>
        </w:rPr>
        <w:t xml:space="preserve"> </w:t>
      </w:r>
      <w:r w:rsidRPr="0061367C">
        <w:rPr>
          <w:lang w:val="pt-BR"/>
        </w:rPr>
        <w:t>GNB</w:t>
      </w:r>
      <w:r w:rsidR="00BE2600" w:rsidRPr="0061367C">
        <w:rPr>
          <w:lang w:val="pt-BR"/>
        </w:rPr>
        <w:t>/RERP-GBV &amp; CP/2026/34</w:t>
      </w:r>
      <w:r w:rsidR="00542989" w:rsidRPr="0061367C">
        <w:rPr>
          <w:lang w:val="pt-BR"/>
        </w:rPr>
        <w:tab/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745"/>
        <w:gridCol w:w="5973"/>
      </w:tblGrid>
      <w:tr w:rsidR="003F1F1A" w:rsidRPr="00D029EB" w14:paraId="2A689088" w14:textId="77777777" w:rsidTr="00D029EB">
        <w:trPr>
          <w:trHeight w:val="576"/>
        </w:trPr>
        <w:tc>
          <w:tcPr>
            <w:tcW w:w="542" w:type="dxa"/>
          </w:tcPr>
          <w:p w14:paraId="59900902" w14:textId="77777777" w:rsidR="003F1F1A" w:rsidRPr="00D029EB" w:rsidRDefault="007F2A43">
            <w:pPr>
              <w:pStyle w:val="TableParagraph"/>
              <w:spacing w:line="294" w:lineRule="exact"/>
              <w:ind w:left="5"/>
              <w:jc w:val="center"/>
            </w:pPr>
            <w:r w:rsidRPr="00D029EB">
              <w:rPr>
                <w:w w:val="99"/>
              </w:rPr>
              <w:t>1</w:t>
            </w:r>
          </w:p>
        </w:tc>
        <w:tc>
          <w:tcPr>
            <w:tcW w:w="3745" w:type="dxa"/>
          </w:tcPr>
          <w:p w14:paraId="05B67E74" w14:textId="77777777" w:rsidR="003F1F1A" w:rsidRPr="00D029EB" w:rsidRDefault="007F2A43">
            <w:pPr>
              <w:pStyle w:val="TableParagraph"/>
              <w:spacing w:line="294" w:lineRule="exact"/>
              <w:ind w:left="105"/>
            </w:pPr>
            <w:r w:rsidRPr="00D029EB">
              <w:t>Procurement</w:t>
            </w:r>
            <w:r w:rsidRPr="00D029EB">
              <w:rPr>
                <w:spacing w:val="-3"/>
              </w:rPr>
              <w:t xml:space="preserve"> </w:t>
            </w:r>
            <w:r w:rsidRPr="00D029EB">
              <w:t>Entity</w:t>
            </w:r>
            <w:r w:rsidRPr="00D029EB">
              <w:rPr>
                <w:spacing w:val="-5"/>
              </w:rPr>
              <w:t xml:space="preserve"> </w:t>
            </w:r>
            <w:r w:rsidRPr="00D029EB">
              <w:t>Name</w:t>
            </w:r>
          </w:p>
        </w:tc>
        <w:tc>
          <w:tcPr>
            <w:tcW w:w="5973" w:type="dxa"/>
          </w:tcPr>
          <w:p w14:paraId="451DCAC2" w14:textId="77777777" w:rsidR="003F1F1A" w:rsidRPr="00D029EB" w:rsidRDefault="007F2A43">
            <w:pPr>
              <w:pStyle w:val="TableParagraph"/>
              <w:spacing w:line="275" w:lineRule="exact"/>
              <w:ind w:left="758" w:right="751"/>
              <w:jc w:val="center"/>
              <w:rPr>
                <w:b/>
              </w:rPr>
            </w:pPr>
            <w:r w:rsidRPr="00D029EB">
              <w:rPr>
                <w:b/>
              </w:rPr>
              <w:t>Good</w:t>
            </w:r>
            <w:r w:rsidRPr="00D029EB">
              <w:rPr>
                <w:b/>
                <w:spacing w:val="-2"/>
              </w:rPr>
              <w:t xml:space="preserve"> </w:t>
            </w:r>
            <w:r w:rsidRPr="00D029EB">
              <w:rPr>
                <w:b/>
              </w:rPr>
              <w:t>Neighbors</w:t>
            </w:r>
            <w:r w:rsidRPr="00D029EB">
              <w:rPr>
                <w:b/>
                <w:spacing w:val="-2"/>
              </w:rPr>
              <w:t xml:space="preserve"> </w:t>
            </w:r>
            <w:r w:rsidRPr="00D029EB">
              <w:rPr>
                <w:b/>
              </w:rPr>
              <w:t>Bangladesh</w:t>
            </w:r>
          </w:p>
          <w:p w14:paraId="22F84B2C" w14:textId="29FB9E9A" w:rsidR="003F1F1A" w:rsidRPr="00D029EB" w:rsidRDefault="007F2A43" w:rsidP="00F73371">
            <w:pPr>
              <w:pStyle w:val="TableParagraph"/>
              <w:spacing w:line="275" w:lineRule="exact"/>
              <w:ind w:left="758" w:right="751"/>
              <w:jc w:val="center"/>
              <w:rPr>
                <w:b/>
              </w:rPr>
            </w:pPr>
            <w:r w:rsidRPr="00D029EB">
              <w:rPr>
                <w:b/>
              </w:rPr>
              <w:t>(UNICEF</w:t>
            </w:r>
            <w:r w:rsidR="00505BEB" w:rsidRPr="00D029EB">
              <w:rPr>
                <w:b/>
              </w:rPr>
              <w:t>-</w:t>
            </w:r>
            <w:r w:rsidRPr="00D029EB">
              <w:rPr>
                <w:b/>
              </w:rPr>
              <w:t xml:space="preserve"> RER project,</w:t>
            </w:r>
            <w:r w:rsidR="00457D18" w:rsidRPr="00D029EB">
              <w:rPr>
                <w:b/>
              </w:rPr>
              <w:t xml:space="preserve"> </w:t>
            </w:r>
            <w:r w:rsidRPr="00D029EB">
              <w:rPr>
                <w:b/>
              </w:rPr>
              <w:t>Cox’s</w:t>
            </w:r>
            <w:r w:rsidR="00797287" w:rsidRPr="00D029EB">
              <w:rPr>
                <w:b/>
              </w:rPr>
              <w:t xml:space="preserve"> </w:t>
            </w:r>
            <w:r w:rsidR="004C1948" w:rsidRPr="00D029EB">
              <w:rPr>
                <w:b/>
              </w:rPr>
              <w:t>B</w:t>
            </w:r>
            <w:r w:rsidRPr="00D029EB">
              <w:rPr>
                <w:b/>
              </w:rPr>
              <w:t>azar)</w:t>
            </w:r>
          </w:p>
        </w:tc>
      </w:tr>
      <w:tr w:rsidR="003F1F1A" w:rsidRPr="00D029EB" w14:paraId="0206F7ED" w14:textId="77777777" w:rsidTr="00D856A3">
        <w:trPr>
          <w:trHeight w:val="801"/>
        </w:trPr>
        <w:tc>
          <w:tcPr>
            <w:tcW w:w="542" w:type="dxa"/>
          </w:tcPr>
          <w:p w14:paraId="087D7811" w14:textId="77777777" w:rsidR="003F1F1A" w:rsidRPr="00D029EB" w:rsidRDefault="007F2A43">
            <w:pPr>
              <w:pStyle w:val="TableParagraph"/>
              <w:spacing w:line="294" w:lineRule="exact"/>
              <w:ind w:left="5"/>
              <w:jc w:val="center"/>
            </w:pPr>
            <w:r w:rsidRPr="00D029EB">
              <w:rPr>
                <w:w w:val="99"/>
              </w:rPr>
              <w:t>2</w:t>
            </w:r>
          </w:p>
        </w:tc>
        <w:tc>
          <w:tcPr>
            <w:tcW w:w="3745" w:type="dxa"/>
          </w:tcPr>
          <w:p w14:paraId="5073E2AA" w14:textId="77777777" w:rsidR="003F1F1A" w:rsidRPr="00D029EB" w:rsidRDefault="007F2A43">
            <w:pPr>
              <w:pStyle w:val="TableParagraph"/>
              <w:spacing w:line="294" w:lineRule="exact"/>
              <w:ind w:left="105"/>
            </w:pPr>
            <w:r w:rsidRPr="00D029EB">
              <w:t>Invitation</w:t>
            </w:r>
            <w:r w:rsidRPr="00D029EB">
              <w:rPr>
                <w:spacing w:val="-3"/>
              </w:rPr>
              <w:t xml:space="preserve"> </w:t>
            </w:r>
            <w:r w:rsidRPr="00D029EB">
              <w:t>for</w:t>
            </w:r>
          </w:p>
        </w:tc>
        <w:tc>
          <w:tcPr>
            <w:tcW w:w="5973" w:type="dxa"/>
            <w:vAlign w:val="center"/>
          </w:tcPr>
          <w:p w14:paraId="08CB8055" w14:textId="5D49C018" w:rsidR="00152BD3" w:rsidRPr="00D029EB" w:rsidRDefault="0061367C" w:rsidP="00F82E7D">
            <w:pPr>
              <w:pStyle w:val="TableParagraph"/>
              <w:jc w:val="both"/>
            </w:pPr>
            <w:r w:rsidRPr="00723647">
              <w:rPr>
                <w:b/>
              </w:rPr>
              <w:t xml:space="preserve">Construction of 3 Nos Girl-Friendly Toilet with Rest </w:t>
            </w:r>
            <w:r>
              <w:rPr>
                <w:b/>
              </w:rPr>
              <w:t>R</w:t>
            </w:r>
            <w:r w:rsidRPr="00723647">
              <w:rPr>
                <w:b/>
              </w:rPr>
              <w:t>oom</w:t>
            </w:r>
            <w:r>
              <w:rPr>
                <w:b/>
              </w:rPr>
              <w:t xml:space="preserve"> (Package)</w:t>
            </w:r>
            <w:r w:rsidRPr="00723647">
              <w:rPr>
                <w:b/>
              </w:rPr>
              <w:t>: Especially for Adolescent Girl (with Civil, Sanitary,</w:t>
            </w:r>
            <w:r>
              <w:rPr>
                <w:b/>
              </w:rPr>
              <w:t xml:space="preserve"> Septic Tank, </w:t>
            </w:r>
            <w:r w:rsidRPr="00723647">
              <w:rPr>
                <w:b/>
              </w:rPr>
              <w:t>Electrification &amp; Running water supply etc</w:t>
            </w:r>
            <w:r>
              <w:rPr>
                <w:b/>
              </w:rPr>
              <w:t>.</w:t>
            </w:r>
            <w:r w:rsidRPr="00723647">
              <w:rPr>
                <w:b/>
              </w:rPr>
              <w:t xml:space="preserve">) at </w:t>
            </w:r>
            <w:proofErr w:type="spellStart"/>
            <w:r>
              <w:rPr>
                <w:b/>
              </w:rPr>
              <w:t>Ukhia</w:t>
            </w:r>
            <w:proofErr w:type="spellEnd"/>
            <w:r w:rsidRPr="00723647">
              <w:rPr>
                <w:b/>
              </w:rPr>
              <w:t xml:space="preserve"> upazila in Cox's</w:t>
            </w:r>
            <w:r>
              <w:rPr>
                <w:b/>
              </w:rPr>
              <w:t xml:space="preserve"> B</w:t>
            </w:r>
            <w:r w:rsidRPr="00723647">
              <w:rPr>
                <w:b/>
              </w:rPr>
              <w:t>azar</w:t>
            </w:r>
            <w:r w:rsidR="00D2125E">
              <w:t xml:space="preserve"> </w:t>
            </w:r>
          </w:p>
        </w:tc>
      </w:tr>
      <w:tr w:rsidR="003F1F1A" w:rsidRPr="00D029EB" w14:paraId="747A968E" w14:textId="77777777" w:rsidTr="0055389D">
        <w:trPr>
          <w:trHeight w:val="297"/>
        </w:trPr>
        <w:tc>
          <w:tcPr>
            <w:tcW w:w="542" w:type="dxa"/>
          </w:tcPr>
          <w:p w14:paraId="6061F7AB" w14:textId="77777777" w:rsidR="003F1F1A" w:rsidRPr="00D029EB" w:rsidRDefault="007F2A43">
            <w:pPr>
              <w:pStyle w:val="TableParagraph"/>
              <w:spacing w:line="294" w:lineRule="exact"/>
              <w:ind w:left="5"/>
              <w:jc w:val="center"/>
            </w:pPr>
            <w:r w:rsidRPr="00D029EB">
              <w:rPr>
                <w:w w:val="99"/>
              </w:rPr>
              <w:t>3</w:t>
            </w:r>
          </w:p>
        </w:tc>
        <w:tc>
          <w:tcPr>
            <w:tcW w:w="3745" w:type="dxa"/>
          </w:tcPr>
          <w:p w14:paraId="29673A49" w14:textId="77777777" w:rsidR="003F1F1A" w:rsidRPr="00D029EB" w:rsidRDefault="007F2A43">
            <w:pPr>
              <w:pStyle w:val="TableParagraph"/>
              <w:spacing w:line="294" w:lineRule="exact"/>
              <w:ind w:left="105"/>
            </w:pPr>
            <w:r w:rsidRPr="00D029EB">
              <w:t>Procurement</w:t>
            </w:r>
            <w:r w:rsidRPr="00D029EB">
              <w:rPr>
                <w:spacing w:val="-3"/>
              </w:rPr>
              <w:t xml:space="preserve"> </w:t>
            </w:r>
            <w:r w:rsidRPr="00D029EB">
              <w:t>Method</w:t>
            </w:r>
          </w:p>
        </w:tc>
        <w:tc>
          <w:tcPr>
            <w:tcW w:w="5973" w:type="dxa"/>
            <w:vAlign w:val="center"/>
          </w:tcPr>
          <w:p w14:paraId="7833C0DB" w14:textId="77777777" w:rsidR="003F1F1A" w:rsidRPr="00D029EB" w:rsidRDefault="007F2A43" w:rsidP="0055389D">
            <w:pPr>
              <w:pStyle w:val="TableParagraph"/>
              <w:spacing w:line="294" w:lineRule="exact"/>
            </w:pPr>
            <w:r w:rsidRPr="00D029EB">
              <w:t>Open</w:t>
            </w:r>
            <w:r w:rsidRPr="00D029EB">
              <w:rPr>
                <w:spacing w:val="-3"/>
              </w:rPr>
              <w:t xml:space="preserve"> </w:t>
            </w:r>
            <w:r w:rsidR="00FD2ED6" w:rsidRPr="00D029EB">
              <w:t>Tendering</w:t>
            </w:r>
            <w:r w:rsidRPr="00D029EB">
              <w:rPr>
                <w:spacing w:val="-2"/>
              </w:rPr>
              <w:t xml:space="preserve"> </w:t>
            </w:r>
            <w:r w:rsidRPr="00D029EB">
              <w:t>Method</w:t>
            </w:r>
            <w:r w:rsidRPr="00D029EB">
              <w:rPr>
                <w:spacing w:val="-3"/>
              </w:rPr>
              <w:t xml:space="preserve"> </w:t>
            </w:r>
            <w:r w:rsidR="00FD2ED6" w:rsidRPr="00D029EB">
              <w:rPr>
                <w:spacing w:val="-3"/>
              </w:rPr>
              <w:t>(OTM)</w:t>
            </w:r>
          </w:p>
        </w:tc>
      </w:tr>
      <w:tr w:rsidR="003F1F1A" w:rsidRPr="00D029EB" w14:paraId="04B3559C" w14:textId="77777777" w:rsidTr="00D856A3">
        <w:trPr>
          <w:trHeight w:val="340"/>
        </w:trPr>
        <w:tc>
          <w:tcPr>
            <w:tcW w:w="542" w:type="dxa"/>
          </w:tcPr>
          <w:p w14:paraId="1DEEAF50" w14:textId="77777777" w:rsidR="003F1F1A" w:rsidRPr="00D029EB" w:rsidRDefault="007F2A43">
            <w:pPr>
              <w:pStyle w:val="TableParagraph"/>
              <w:spacing w:line="291" w:lineRule="exact"/>
              <w:ind w:left="5"/>
              <w:jc w:val="center"/>
            </w:pPr>
            <w:r w:rsidRPr="00D029EB">
              <w:rPr>
                <w:w w:val="99"/>
              </w:rPr>
              <w:t>4</w:t>
            </w:r>
          </w:p>
        </w:tc>
        <w:tc>
          <w:tcPr>
            <w:tcW w:w="3745" w:type="dxa"/>
          </w:tcPr>
          <w:p w14:paraId="68C84EED" w14:textId="77777777" w:rsidR="003F1F1A" w:rsidRPr="00D029EB" w:rsidRDefault="00FD2ED6">
            <w:pPr>
              <w:pStyle w:val="TableParagraph"/>
              <w:spacing w:line="291" w:lineRule="exact"/>
              <w:ind w:left="105"/>
            </w:pPr>
            <w:r w:rsidRPr="00D029EB">
              <w:t>Tender</w:t>
            </w:r>
            <w:r w:rsidR="007F2A43" w:rsidRPr="00D029EB">
              <w:rPr>
                <w:spacing w:val="-2"/>
              </w:rPr>
              <w:t xml:space="preserve"> </w:t>
            </w:r>
            <w:r w:rsidR="007F2A43" w:rsidRPr="00D029EB">
              <w:t>Opening</w:t>
            </w:r>
            <w:r w:rsidR="007F2A43" w:rsidRPr="00D029EB">
              <w:rPr>
                <w:spacing w:val="-1"/>
              </w:rPr>
              <w:t xml:space="preserve"> </w:t>
            </w:r>
            <w:r w:rsidR="007F2A43" w:rsidRPr="00D029EB">
              <w:t>Date</w:t>
            </w:r>
          </w:p>
        </w:tc>
        <w:tc>
          <w:tcPr>
            <w:tcW w:w="5973" w:type="dxa"/>
            <w:vAlign w:val="center"/>
          </w:tcPr>
          <w:p w14:paraId="6788C325" w14:textId="0D6CC1CC" w:rsidR="003F1F1A" w:rsidRPr="00B36EE3" w:rsidRDefault="00EB3EDD" w:rsidP="00D856A3">
            <w:pPr>
              <w:pStyle w:val="TableParagraph"/>
              <w:spacing w:line="298" w:lineRule="exact"/>
              <w:ind w:left="55"/>
              <w:jc w:val="both"/>
            </w:pPr>
            <w:r w:rsidRPr="00B36EE3">
              <w:t xml:space="preserve"> </w:t>
            </w:r>
            <w:r w:rsidR="0061367C">
              <w:t>12</w:t>
            </w:r>
            <w:r w:rsidR="000F2F6A" w:rsidRPr="00B36EE3">
              <w:rPr>
                <w:vertAlign w:val="superscript"/>
              </w:rPr>
              <w:t>th</w:t>
            </w:r>
            <w:r w:rsidR="000F2F6A" w:rsidRPr="00B36EE3">
              <w:t xml:space="preserve"> </w:t>
            </w:r>
            <w:r w:rsidR="007E3A87" w:rsidRPr="00B36EE3">
              <w:t>July</w:t>
            </w:r>
            <w:r w:rsidR="00124C57" w:rsidRPr="00B36EE3">
              <w:t>,</w:t>
            </w:r>
            <w:r w:rsidR="007F2A43" w:rsidRPr="00B36EE3">
              <w:rPr>
                <w:spacing w:val="-2"/>
              </w:rPr>
              <w:t xml:space="preserve"> </w:t>
            </w:r>
            <w:r w:rsidR="0014664F" w:rsidRPr="00B36EE3">
              <w:t>202</w:t>
            </w:r>
            <w:r w:rsidR="007E3A87" w:rsidRPr="00B36EE3">
              <w:t xml:space="preserve">6 </w:t>
            </w:r>
          </w:p>
        </w:tc>
      </w:tr>
      <w:tr w:rsidR="003F1F1A" w:rsidRPr="00D029EB" w14:paraId="4148B812" w14:textId="77777777" w:rsidTr="00D856A3">
        <w:trPr>
          <w:trHeight w:val="299"/>
        </w:trPr>
        <w:tc>
          <w:tcPr>
            <w:tcW w:w="542" w:type="dxa"/>
          </w:tcPr>
          <w:p w14:paraId="6EE7FC1D" w14:textId="77777777" w:rsidR="003F1F1A" w:rsidRPr="00D029EB" w:rsidRDefault="007F2A43">
            <w:pPr>
              <w:pStyle w:val="TableParagraph"/>
              <w:spacing w:line="280" w:lineRule="exact"/>
              <w:ind w:left="5"/>
              <w:jc w:val="center"/>
            </w:pPr>
            <w:r w:rsidRPr="00D029EB">
              <w:rPr>
                <w:w w:val="99"/>
              </w:rPr>
              <w:t>5</w:t>
            </w:r>
          </w:p>
        </w:tc>
        <w:tc>
          <w:tcPr>
            <w:tcW w:w="3745" w:type="dxa"/>
          </w:tcPr>
          <w:p w14:paraId="54BFD873" w14:textId="77777777" w:rsidR="003F1F1A" w:rsidRPr="00D029EB" w:rsidRDefault="007F2A43">
            <w:pPr>
              <w:pStyle w:val="TableParagraph"/>
              <w:spacing w:line="280" w:lineRule="exact"/>
              <w:ind w:left="105"/>
            </w:pPr>
            <w:r w:rsidRPr="00D029EB">
              <w:t>Budget</w:t>
            </w:r>
            <w:r w:rsidRPr="00D029EB">
              <w:rPr>
                <w:spacing w:val="-3"/>
              </w:rPr>
              <w:t xml:space="preserve"> </w:t>
            </w:r>
            <w:r w:rsidRPr="00D029EB">
              <w:t>and Source</w:t>
            </w:r>
            <w:r w:rsidRPr="00D029EB">
              <w:rPr>
                <w:spacing w:val="1"/>
              </w:rPr>
              <w:t xml:space="preserve"> </w:t>
            </w:r>
            <w:r w:rsidRPr="00D029EB">
              <w:t>of Fund</w:t>
            </w:r>
          </w:p>
        </w:tc>
        <w:tc>
          <w:tcPr>
            <w:tcW w:w="5973" w:type="dxa"/>
            <w:vAlign w:val="center"/>
          </w:tcPr>
          <w:p w14:paraId="5EDF8D9D" w14:textId="4AD60457" w:rsidR="003F1F1A" w:rsidRPr="00B36EE3" w:rsidRDefault="00152BD3" w:rsidP="00D856A3">
            <w:pPr>
              <w:pStyle w:val="TableParagraph"/>
              <w:spacing w:line="280" w:lineRule="exact"/>
              <w:jc w:val="both"/>
            </w:pPr>
            <w:r w:rsidRPr="00B36EE3">
              <w:t>GN-GPC</w:t>
            </w:r>
            <w:r w:rsidR="00252E5E" w:rsidRPr="00B36EE3">
              <w:t xml:space="preserve"> </w:t>
            </w:r>
            <w:r w:rsidR="002D6984" w:rsidRPr="00B36EE3">
              <w:t>F</w:t>
            </w:r>
            <w:r w:rsidR="007F2A43" w:rsidRPr="00B36EE3">
              <w:t>unded</w:t>
            </w:r>
          </w:p>
        </w:tc>
      </w:tr>
      <w:tr w:rsidR="003F1F1A" w:rsidRPr="00D029EB" w14:paraId="3DB6185A" w14:textId="77777777" w:rsidTr="00D856A3">
        <w:trPr>
          <w:trHeight w:val="368"/>
        </w:trPr>
        <w:tc>
          <w:tcPr>
            <w:tcW w:w="542" w:type="dxa"/>
          </w:tcPr>
          <w:p w14:paraId="1DCA63EE" w14:textId="77777777" w:rsidR="003F1F1A" w:rsidRPr="00D029EB" w:rsidRDefault="007F2A43">
            <w:pPr>
              <w:pStyle w:val="TableParagraph"/>
              <w:spacing w:line="291" w:lineRule="exact"/>
              <w:ind w:left="5"/>
              <w:jc w:val="center"/>
            </w:pPr>
            <w:r w:rsidRPr="00D029EB">
              <w:rPr>
                <w:w w:val="99"/>
              </w:rPr>
              <w:t>6</w:t>
            </w:r>
          </w:p>
        </w:tc>
        <w:tc>
          <w:tcPr>
            <w:tcW w:w="3745" w:type="dxa"/>
          </w:tcPr>
          <w:p w14:paraId="78686FAF" w14:textId="77777777" w:rsidR="003F1F1A" w:rsidRPr="00D029EB" w:rsidRDefault="00FD2ED6">
            <w:pPr>
              <w:pStyle w:val="TableParagraph"/>
              <w:spacing w:line="291" w:lineRule="exact"/>
              <w:ind w:left="105"/>
            </w:pPr>
            <w:r w:rsidRPr="00D029EB">
              <w:t>Tender</w:t>
            </w:r>
            <w:r w:rsidR="007F2A43" w:rsidRPr="00D029EB">
              <w:rPr>
                <w:spacing w:val="-2"/>
              </w:rPr>
              <w:t xml:space="preserve"> </w:t>
            </w:r>
            <w:r w:rsidR="007F2A43" w:rsidRPr="00D029EB">
              <w:t>Name</w:t>
            </w:r>
          </w:p>
        </w:tc>
        <w:tc>
          <w:tcPr>
            <w:tcW w:w="5973" w:type="dxa"/>
            <w:vAlign w:val="center"/>
          </w:tcPr>
          <w:p w14:paraId="59917EB0" w14:textId="2053746C" w:rsidR="003F1F1A" w:rsidRPr="00D029EB" w:rsidRDefault="002D6984" w:rsidP="00D856A3">
            <w:pPr>
              <w:pStyle w:val="TableParagraph"/>
              <w:ind w:left="145" w:right="89"/>
              <w:jc w:val="both"/>
            </w:pPr>
            <w:r w:rsidRPr="00D029EB">
              <w:t xml:space="preserve">Construction of </w:t>
            </w:r>
            <w:r w:rsidR="00152BD3" w:rsidRPr="00D029EB">
              <w:t>0</w:t>
            </w:r>
            <w:r w:rsidR="00F82E7D">
              <w:t>3</w:t>
            </w:r>
            <w:r w:rsidR="00152BD3" w:rsidRPr="00D029EB">
              <w:t xml:space="preserve"> Nos Girls-Friendly Toilet with Rest room: Especially for Adolescent Girls.</w:t>
            </w:r>
          </w:p>
        </w:tc>
      </w:tr>
      <w:tr w:rsidR="003F1F1A" w:rsidRPr="00D029EB" w14:paraId="56428801" w14:textId="77777777" w:rsidTr="00FC1DBA">
        <w:trPr>
          <w:trHeight w:val="1250"/>
        </w:trPr>
        <w:tc>
          <w:tcPr>
            <w:tcW w:w="542" w:type="dxa"/>
          </w:tcPr>
          <w:p w14:paraId="0DD11C8D" w14:textId="77777777" w:rsidR="003F1F1A" w:rsidRPr="00D029EB" w:rsidRDefault="007F2A43">
            <w:pPr>
              <w:pStyle w:val="TableParagraph"/>
              <w:spacing w:line="291" w:lineRule="exact"/>
              <w:ind w:left="5"/>
              <w:jc w:val="center"/>
            </w:pPr>
            <w:r w:rsidRPr="00D029EB">
              <w:rPr>
                <w:w w:val="99"/>
              </w:rPr>
              <w:t>7</w:t>
            </w:r>
          </w:p>
        </w:tc>
        <w:tc>
          <w:tcPr>
            <w:tcW w:w="3745" w:type="dxa"/>
          </w:tcPr>
          <w:p w14:paraId="64BE34C0" w14:textId="77777777" w:rsidR="003F1F1A" w:rsidRDefault="007F2A43">
            <w:pPr>
              <w:pStyle w:val="TableParagraph"/>
              <w:spacing w:line="291" w:lineRule="exact"/>
              <w:ind w:left="105"/>
            </w:pPr>
            <w:r w:rsidRPr="00D029EB">
              <w:t>Brief</w:t>
            </w:r>
            <w:r w:rsidRPr="00D029EB">
              <w:rPr>
                <w:spacing w:val="-1"/>
              </w:rPr>
              <w:t xml:space="preserve"> </w:t>
            </w:r>
            <w:r w:rsidRPr="00D029EB">
              <w:t>Description</w:t>
            </w:r>
          </w:p>
          <w:p w14:paraId="7CC1908C" w14:textId="77777777" w:rsidR="00AA0649" w:rsidRPr="00AA0649" w:rsidRDefault="00AA0649" w:rsidP="00AA0649"/>
          <w:p w14:paraId="4C5DFD49" w14:textId="77777777" w:rsidR="00AA0649" w:rsidRPr="00AA0649" w:rsidRDefault="00AA0649" w:rsidP="00AA0649"/>
          <w:p w14:paraId="15E85243" w14:textId="77777777" w:rsidR="00AA0649" w:rsidRPr="00AA0649" w:rsidRDefault="00AA0649" w:rsidP="00AA0649"/>
          <w:p w14:paraId="3AD3730D" w14:textId="77777777" w:rsidR="00AA0649" w:rsidRPr="00AA0649" w:rsidRDefault="00AA0649" w:rsidP="00AA0649"/>
          <w:p w14:paraId="3B54E5DF" w14:textId="77777777" w:rsidR="00AA0649" w:rsidRPr="00AA0649" w:rsidRDefault="00AA0649" w:rsidP="00AA0649"/>
          <w:p w14:paraId="7742D890" w14:textId="77777777" w:rsidR="00AA0649" w:rsidRPr="00AA0649" w:rsidRDefault="00AA0649" w:rsidP="00AA0649"/>
          <w:p w14:paraId="3B37B152" w14:textId="77777777" w:rsidR="00AA0649" w:rsidRDefault="00AA0649" w:rsidP="00AA0649"/>
          <w:p w14:paraId="5B35B2C5" w14:textId="77777777" w:rsidR="00AA0649" w:rsidRDefault="00AA0649" w:rsidP="00AA0649"/>
          <w:p w14:paraId="2A40F742" w14:textId="77777777" w:rsidR="00AA0649" w:rsidRPr="00AA0649" w:rsidRDefault="00AA0649" w:rsidP="00AA0649">
            <w:pPr>
              <w:jc w:val="center"/>
            </w:pPr>
          </w:p>
        </w:tc>
        <w:tc>
          <w:tcPr>
            <w:tcW w:w="5973" w:type="dxa"/>
            <w:vAlign w:val="center"/>
          </w:tcPr>
          <w:p w14:paraId="5123B250" w14:textId="685A5EFA" w:rsidR="000F77A9" w:rsidRPr="0061367C" w:rsidRDefault="000F77A9" w:rsidP="00D856A3">
            <w:pPr>
              <w:jc w:val="both"/>
              <w:rPr>
                <w:bCs/>
              </w:rPr>
            </w:pPr>
            <w:r w:rsidRPr="00B36EE3">
              <w:rPr>
                <w:b/>
                <w:bCs/>
              </w:rPr>
              <w:t xml:space="preserve">Name of Construction: </w:t>
            </w:r>
            <w:r w:rsidR="0061367C" w:rsidRPr="0061367C">
              <w:rPr>
                <w:bCs/>
              </w:rPr>
              <w:t>Construction of 3 Nos Girl-Friendly Toilet with Rest Room (Package): Especially for Adolescent Girl (with Civil, Sanitary, Septic Tank, Electrification &amp; Running water supply etc.)</w:t>
            </w:r>
            <w:r w:rsidRPr="0061367C">
              <w:rPr>
                <w:bCs/>
              </w:rPr>
              <w:t xml:space="preserve"> at </w:t>
            </w:r>
          </w:p>
          <w:p w14:paraId="31B14921" w14:textId="629545F5" w:rsidR="00232F33" w:rsidRPr="00B36EE3" w:rsidRDefault="00AB1688" w:rsidP="00232F33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proofErr w:type="spellStart"/>
            <w:r w:rsidRPr="00B36EE3">
              <w:rPr>
                <w:b/>
                <w:bCs/>
              </w:rPr>
              <w:t>Palong</w:t>
            </w:r>
            <w:proofErr w:type="spellEnd"/>
            <w:r w:rsidR="00232F33" w:rsidRPr="00B36EE3">
              <w:rPr>
                <w:b/>
                <w:bCs/>
              </w:rPr>
              <w:t xml:space="preserve"> High School</w:t>
            </w:r>
          </w:p>
          <w:p w14:paraId="53BA5F65" w14:textId="0DB40FB1" w:rsidR="00232F33" w:rsidRPr="00B36EE3" w:rsidRDefault="0061367C" w:rsidP="00232F33">
            <w:pPr>
              <w:pStyle w:val="ListParagraph"/>
              <w:ind w:left="720"/>
              <w:jc w:val="both"/>
            </w:pPr>
            <w:r>
              <w:t xml:space="preserve">Address: </w:t>
            </w:r>
            <w:r w:rsidR="00232F33" w:rsidRPr="00B36EE3">
              <w:t xml:space="preserve">Post office: </w:t>
            </w:r>
            <w:proofErr w:type="spellStart"/>
            <w:r w:rsidR="00812B16" w:rsidRPr="00B36EE3">
              <w:t>Ukhia</w:t>
            </w:r>
            <w:proofErr w:type="spellEnd"/>
            <w:r w:rsidR="00232F33" w:rsidRPr="00B36EE3">
              <w:t xml:space="preserve">, Upazila: </w:t>
            </w:r>
            <w:proofErr w:type="spellStart"/>
            <w:r w:rsidR="00812B16" w:rsidRPr="00B36EE3">
              <w:t>Ukhia</w:t>
            </w:r>
            <w:proofErr w:type="spellEnd"/>
            <w:r w:rsidR="00232F33" w:rsidRPr="00B36EE3">
              <w:t>, District: Cox's Bazar</w:t>
            </w:r>
          </w:p>
          <w:p w14:paraId="55AF92C2" w14:textId="77777777" w:rsidR="00232F33" w:rsidRPr="00B36EE3" w:rsidRDefault="00232F33" w:rsidP="00232F33">
            <w:pPr>
              <w:jc w:val="both"/>
              <w:rPr>
                <w:b/>
              </w:rPr>
            </w:pPr>
            <w:r w:rsidRPr="00B36EE3">
              <w:rPr>
                <w:b/>
              </w:rPr>
              <w:t xml:space="preserve">Contact Person:  </w:t>
            </w:r>
          </w:p>
          <w:p w14:paraId="2150D1CD" w14:textId="13E32480" w:rsidR="00232F33" w:rsidRPr="00B36EE3" w:rsidRDefault="00812B16" w:rsidP="00232F33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B36EE3">
              <w:t>Nur Hossain</w:t>
            </w:r>
          </w:p>
          <w:p w14:paraId="530A1EC5" w14:textId="5E45D9D7" w:rsidR="00AB1688" w:rsidRPr="00B36EE3" w:rsidRDefault="00232F33" w:rsidP="0061367C">
            <w:pPr>
              <w:pStyle w:val="ListParagraph"/>
              <w:ind w:left="720"/>
              <w:jc w:val="both"/>
            </w:pPr>
            <w:r w:rsidRPr="00B36EE3">
              <w:t>Head</w:t>
            </w:r>
            <w:r w:rsidR="0061367C">
              <w:t>master</w:t>
            </w:r>
            <w:r w:rsidRPr="00B36EE3">
              <w:t xml:space="preserve">, Mobile: </w:t>
            </w:r>
            <w:r w:rsidR="0061367C" w:rsidRPr="0061367C">
              <w:t>01876-917368</w:t>
            </w:r>
          </w:p>
          <w:p w14:paraId="31BEBC91" w14:textId="77777777" w:rsidR="00B36EE3" w:rsidRPr="00B36EE3" w:rsidRDefault="00B36EE3" w:rsidP="00B36EE3">
            <w:pPr>
              <w:pStyle w:val="ListParagraph"/>
              <w:ind w:left="720"/>
              <w:jc w:val="both"/>
              <w:rPr>
                <w:b/>
                <w:bCs/>
              </w:rPr>
            </w:pPr>
          </w:p>
          <w:p w14:paraId="0650AA12" w14:textId="41DF61FB" w:rsidR="00B36EE3" w:rsidRDefault="00AB1688" w:rsidP="00B36EE3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proofErr w:type="spellStart"/>
            <w:r w:rsidRPr="00B36EE3">
              <w:rPr>
                <w:b/>
                <w:bCs/>
              </w:rPr>
              <w:t>Rumkha</w:t>
            </w:r>
            <w:proofErr w:type="spellEnd"/>
            <w:r w:rsidRPr="00B36EE3">
              <w:rPr>
                <w:b/>
                <w:bCs/>
              </w:rPr>
              <w:t xml:space="preserve"> </w:t>
            </w:r>
            <w:proofErr w:type="spellStart"/>
            <w:r w:rsidRPr="00B36EE3">
              <w:rPr>
                <w:b/>
                <w:bCs/>
              </w:rPr>
              <w:t>Trirotna</w:t>
            </w:r>
            <w:proofErr w:type="spellEnd"/>
            <w:r w:rsidRPr="00B36EE3">
              <w:rPr>
                <w:b/>
                <w:bCs/>
              </w:rPr>
              <w:t xml:space="preserve"> High School</w:t>
            </w:r>
          </w:p>
          <w:p w14:paraId="6391482E" w14:textId="0C250290" w:rsidR="000C43DD" w:rsidRPr="00B36EE3" w:rsidRDefault="000C43DD" w:rsidP="000C43DD">
            <w:pPr>
              <w:pStyle w:val="ListParagraph"/>
              <w:ind w:left="720"/>
              <w:jc w:val="both"/>
              <w:rPr>
                <w:b/>
                <w:bCs/>
              </w:rPr>
            </w:pPr>
            <w:r>
              <w:t xml:space="preserve">Address: </w:t>
            </w:r>
            <w:r w:rsidRPr="00B36EE3">
              <w:t xml:space="preserve">Post office: </w:t>
            </w:r>
            <w:proofErr w:type="spellStart"/>
            <w:r w:rsidRPr="00B36EE3">
              <w:t>Ukhia</w:t>
            </w:r>
            <w:proofErr w:type="spellEnd"/>
            <w:r w:rsidRPr="00B36EE3">
              <w:t xml:space="preserve">, Upazila: </w:t>
            </w:r>
            <w:proofErr w:type="spellStart"/>
            <w:r w:rsidRPr="00B36EE3">
              <w:t>Ukhia</w:t>
            </w:r>
            <w:proofErr w:type="spellEnd"/>
            <w:r w:rsidRPr="00B36EE3">
              <w:t>, District: Cox's Bazar</w:t>
            </w:r>
          </w:p>
          <w:p w14:paraId="55B4CBF5" w14:textId="77777777" w:rsidR="00232F33" w:rsidRPr="00B36EE3" w:rsidRDefault="00232F33" w:rsidP="00232F33">
            <w:pPr>
              <w:jc w:val="both"/>
              <w:rPr>
                <w:b/>
              </w:rPr>
            </w:pPr>
            <w:r w:rsidRPr="00B36EE3">
              <w:rPr>
                <w:b/>
              </w:rPr>
              <w:t xml:space="preserve">Contact Person:  </w:t>
            </w:r>
          </w:p>
          <w:p w14:paraId="18247A11" w14:textId="1662F5FA" w:rsidR="00232F33" w:rsidRPr="00B36EE3" w:rsidRDefault="004434A0" w:rsidP="00232F33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B36EE3">
              <w:t xml:space="preserve">Sri Jyoti Priya Bhikkhu </w:t>
            </w:r>
          </w:p>
          <w:p w14:paraId="5118D2DC" w14:textId="02D8664B" w:rsidR="00232F33" w:rsidRPr="0061367C" w:rsidRDefault="004434A0" w:rsidP="0061367C">
            <w:pPr>
              <w:pStyle w:val="ListParagraph"/>
              <w:ind w:left="720"/>
              <w:jc w:val="both"/>
            </w:pPr>
            <w:r w:rsidRPr="00B36EE3">
              <w:t>Founder and President</w:t>
            </w:r>
            <w:r w:rsidR="00232F33" w:rsidRPr="00B36EE3">
              <w:t xml:space="preserve">, Mobile: </w:t>
            </w:r>
            <w:r w:rsidR="0061367C">
              <w:t>01814-331634</w:t>
            </w:r>
          </w:p>
          <w:p w14:paraId="394D7B1F" w14:textId="77777777" w:rsidR="00B36EE3" w:rsidRPr="00B36EE3" w:rsidRDefault="00B36EE3" w:rsidP="00B36EE3">
            <w:pPr>
              <w:pStyle w:val="ListParagraph"/>
              <w:ind w:left="720"/>
              <w:jc w:val="both"/>
              <w:rPr>
                <w:b/>
                <w:bCs/>
              </w:rPr>
            </w:pPr>
          </w:p>
          <w:p w14:paraId="09AA5336" w14:textId="3BA30173" w:rsidR="00AB1688" w:rsidRDefault="00AB1688" w:rsidP="00AB1688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proofErr w:type="spellStart"/>
            <w:r w:rsidRPr="00B36EE3">
              <w:rPr>
                <w:b/>
                <w:bCs/>
              </w:rPr>
              <w:t>Ukhi</w:t>
            </w:r>
            <w:r w:rsidR="000C43DD">
              <w:rPr>
                <w:b/>
                <w:bCs/>
              </w:rPr>
              <w:t>y</w:t>
            </w:r>
            <w:r w:rsidRPr="00B36EE3">
              <w:rPr>
                <w:b/>
                <w:bCs/>
              </w:rPr>
              <w:t>a</w:t>
            </w:r>
            <w:proofErr w:type="spellEnd"/>
            <w:r w:rsidRPr="00B36EE3">
              <w:rPr>
                <w:b/>
                <w:bCs/>
              </w:rPr>
              <w:t xml:space="preserve"> College</w:t>
            </w:r>
          </w:p>
          <w:p w14:paraId="67E7E616" w14:textId="4672C2AB" w:rsidR="000C43DD" w:rsidRPr="00B36EE3" w:rsidRDefault="000C43DD" w:rsidP="000C43DD">
            <w:pPr>
              <w:pStyle w:val="ListParagraph"/>
              <w:ind w:left="720"/>
              <w:jc w:val="both"/>
              <w:rPr>
                <w:b/>
                <w:bCs/>
              </w:rPr>
            </w:pPr>
            <w:r>
              <w:t xml:space="preserve">Address: </w:t>
            </w:r>
            <w:r w:rsidRPr="00B36EE3">
              <w:t xml:space="preserve">Post office: </w:t>
            </w:r>
            <w:proofErr w:type="spellStart"/>
            <w:r w:rsidRPr="00B36EE3">
              <w:t>Ukhia</w:t>
            </w:r>
            <w:proofErr w:type="spellEnd"/>
            <w:r w:rsidRPr="00B36EE3">
              <w:t xml:space="preserve">, Upazila: </w:t>
            </w:r>
            <w:proofErr w:type="spellStart"/>
            <w:r w:rsidRPr="00B36EE3">
              <w:t>Ukhia</w:t>
            </w:r>
            <w:proofErr w:type="spellEnd"/>
            <w:r w:rsidRPr="00B36EE3">
              <w:t>, District: Cox's Bazar</w:t>
            </w:r>
          </w:p>
          <w:p w14:paraId="2E8FB5A1" w14:textId="77777777" w:rsidR="00542989" w:rsidRPr="00B36EE3" w:rsidRDefault="00542989" w:rsidP="00542989">
            <w:pPr>
              <w:jc w:val="both"/>
              <w:rPr>
                <w:b/>
              </w:rPr>
            </w:pPr>
            <w:r w:rsidRPr="00B36EE3">
              <w:rPr>
                <w:b/>
              </w:rPr>
              <w:t xml:space="preserve">Contact Person:  </w:t>
            </w:r>
          </w:p>
          <w:p w14:paraId="611BBB65" w14:textId="02DDC199" w:rsidR="00542989" w:rsidRPr="00B36EE3" w:rsidRDefault="00E06940" w:rsidP="00542989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B36EE3">
              <w:t>Jalal Ahammad</w:t>
            </w:r>
          </w:p>
          <w:p w14:paraId="5B228483" w14:textId="6ECA910A" w:rsidR="000F77A9" w:rsidRPr="00B36EE3" w:rsidRDefault="00E06940" w:rsidP="0061367C">
            <w:pPr>
              <w:pStyle w:val="ListParagraph"/>
              <w:ind w:left="720"/>
              <w:jc w:val="both"/>
            </w:pPr>
            <w:r w:rsidRPr="00B36EE3">
              <w:t>Lecturer and head of Department</w:t>
            </w:r>
            <w:r w:rsidR="00542989" w:rsidRPr="00B36EE3">
              <w:t xml:space="preserve">, Mobile: </w:t>
            </w:r>
            <w:r w:rsidR="0061367C" w:rsidRPr="0061367C">
              <w:t>01813-266234</w:t>
            </w:r>
          </w:p>
        </w:tc>
      </w:tr>
      <w:tr w:rsidR="003F1F1A" w:rsidRPr="00D029EB" w14:paraId="51957CA6" w14:textId="77777777" w:rsidTr="00D856A3">
        <w:trPr>
          <w:trHeight w:val="287"/>
        </w:trPr>
        <w:tc>
          <w:tcPr>
            <w:tcW w:w="542" w:type="dxa"/>
          </w:tcPr>
          <w:p w14:paraId="25F81B42" w14:textId="77777777" w:rsidR="003F1F1A" w:rsidRPr="00D029EB" w:rsidRDefault="007F2A43">
            <w:pPr>
              <w:pStyle w:val="TableParagraph"/>
              <w:spacing w:line="294" w:lineRule="exact"/>
              <w:ind w:left="5"/>
              <w:jc w:val="center"/>
            </w:pPr>
            <w:r w:rsidRPr="00D029EB">
              <w:rPr>
                <w:w w:val="99"/>
              </w:rPr>
              <w:t>8</w:t>
            </w:r>
          </w:p>
        </w:tc>
        <w:tc>
          <w:tcPr>
            <w:tcW w:w="3745" w:type="dxa"/>
          </w:tcPr>
          <w:p w14:paraId="3A3A7A89" w14:textId="4446DE3C" w:rsidR="003F1F1A" w:rsidRPr="00D029EB" w:rsidRDefault="004D2C8E">
            <w:pPr>
              <w:pStyle w:val="TableParagraph"/>
              <w:spacing w:line="294" w:lineRule="exact"/>
              <w:ind w:left="105"/>
            </w:pPr>
            <w:r w:rsidRPr="00D029EB">
              <w:t>Duration For Construction W</w:t>
            </w:r>
            <w:r w:rsidR="007F2A43" w:rsidRPr="00D029EB">
              <w:t>ork</w:t>
            </w:r>
          </w:p>
        </w:tc>
        <w:tc>
          <w:tcPr>
            <w:tcW w:w="5973" w:type="dxa"/>
            <w:vAlign w:val="center"/>
          </w:tcPr>
          <w:p w14:paraId="707B9F27" w14:textId="7B7894F5" w:rsidR="003F1F1A" w:rsidRPr="00D029EB" w:rsidRDefault="001539C3" w:rsidP="00D856A3">
            <w:pPr>
              <w:pStyle w:val="TableParagraph"/>
              <w:spacing w:before="2"/>
              <w:jc w:val="both"/>
              <w:rPr>
                <w:b/>
              </w:rPr>
            </w:pPr>
            <w:r w:rsidRPr="00D029EB">
              <w:rPr>
                <w:b/>
              </w:rPr>
              <w:t>90</w:t>
            </w:r>
            <w:r w:rsidR="00252E5E" w:rsidRPr="00D029EB">
              <w:rPr>
                <w:b/>
              </w:rPr>
              <w:t xml:space="preserve"> Days </w:t>
            </w:r>
            <w:r w:rsidR="00D029EB" w:rsidRPr="00D029EB">
              <w:rPr>
                <w:b/>
              </w:rPr>
              <w:t>from</w:t>
            </w:r>
            <w:r w:rsidR="00252E5E" w:rsidRPr="00D029EB">
              <w:rPr>
                <w:b/>
              </w:rPr>
              <w:t xml:space="preserve"> Work Order</w:t>
            </w:r>
          </w:p>
        </w:tc>
      </w:tr>
      <w:tr w:rsidR="003F1F1A" w:rsidRPr="00D029EB" w14:paraId="0F6256C3" w14:textId="77777777" w:rsidTr="00772CCE">
        <w:trPr>
          <w:trHeight w:val="639"/>
        </w:trPr>
        <w:tc>
          <w:tcPr>
            <w:tcW w:w="542" w:type="dxa"/>
          </w:tcPr>
          <w:p w14:paraId="6EDBD248" w14:textId="77777777" w:rsidR="003F1F1A" w:rsidRPr="00D029EB" w:rsidRDefault="007F2A43">
            <w:pPr>
              <w:pStyle w:val="TableParagraph"/>
              <w:spacing w:line="291" w:lineRule="exact"/>
              <w:ind w:left="5"/>
              <w:jc w:val="center"/>
            </w:pPr>
            <w:r w:rsidRPr="00D029EB">
              <w:rPr>
                <w:w w:val="99"/>
              </w:rPr>
              <w:t>9</w:t>
            </w:r>
          </w:p>
        </w:tc>
        <w:tc>
          <w:tcPr>
            <w:tcW w:w="3745" w:type="dxa"/>
          </w:tcPr>
          <w:p w14:paraId="021EF62B" w14:textId="2E3B0F04" w:rsidR="003F1F1A" w:rsidRPr="00D029EB" w:rsidRDefault="004D2C8E" w:rsidP="00A52944">
            <w:pPr>
              <w:pStyle w:val="TableParagraph"/>
              <w:spacing w:line="291" w:lineRule="exact"/>
              <w:ind w:left="105"/>
            </w:pPr>
            <w:r w:rsidRPr="00D029EB">
              <w:t>Deadline Of Tender</w:t>
            </w:r>
          </w:p>
        </w:tc>
        <w:tc>
          <w:tcPr>
            <w:tcW w:w="5973" w:type="dxa"/>
            <w:vAlign w:val="center"/>
          </w:tcPr>
          <w:p w14:paraId="560EC32C" w14:textId="0F461ED8" w:rsidR="003F1F1A" w:rsidRPr="00D029EB" w:rsidRDefault="000C43DD" w:rsidP="000C43DD">
            <w:pPr>
              <w:pStyle w:val="TableParagraph"/>
              <w:spacing w:line="298" w:lineRule="exact"/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4D2C8E" w:rsidRPr="00B36EE3">
              <w:rPr>
                <w:b/>
              </w:rPr>
              <w:t xml:space="preserve"> </w:t>
            </w:r>
            <w:r w:rsidR="00F476E9" w:rsidRPr="00B36EE3">
              <w:rPr>
                <w:b/>
              </w:rPr>
              <w:t>July</w:t>
            </w:r>
            <w:r w:rsidR="006A4573" w:rsidRPr="00B36EE3">
              <w:rPr>
                <w:b/>
              </w:rPr>
              <w:t>,</w:t>
            </w:r>
            <w:r w:rsidR="006A4573" w:rsidRPr="00B36EE3">
              <w:rPr>
                <w:b/>
                <w:spacing w:val="-2"/>
              </w:rPr>
              <w:t xml:space="preserve"> </w:t>
            </w:r>
            <w:r w:rsidR="0014664F" w:rsidRPr="00B36EE3">
              <w:rPr>
                <w:b/>
              </w:rPr>
              <w:t>202</w:t>
            </w:r>
            <w:r w:rsidR="00F476E9" w:rsidRPr="00B36EE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7F2A43" w:rsidRPr="00D029EB">
              <w:rPr>
                <w:b/>
              </w:rPr>
              <w:t xml:space="preserve">(by </w:t>
            </w:r>
            <w:r w:rsidRPr="00D029EB">
              <w:rPr>
                <w:b/>
              </w:rPr>
              <w:t>email</w:t>
            </w:r>
            <w:r w:rsidR="00505BEB" w:rsidRPr="00D029EB">
              <w:rPr>
                <w:b/>
              </w:rPr>
              <w:t xml:space="preserve">: </w:t>
            </w:r>
            <w:r w:rsidR="007E7AE3" w:rsidRPr="00F131D7">
              <w:rPr>
                <w:color w:val="1154CC"/>
                <w:sz w:val="24"/>
                <w:szCs w:val="24"/>
                <w:u w:val="single"/>
              </w:rPr>
              <w:t>procurement@gnbangla.org</w:t>
            </w:r>
            <w:r w:rsidR="007F2A43" w:rsidRPr="00D029EB">
              <w:rPr>
                <w:b/>
              </w:rPr>
              <w:t>)</w:t>
            </w:r>
          </w:p>
        </w:tc>
      </w:tr>
      <w:tr w:rsidR="003F1F1A" w:rsidRPr="00D029EB" w14:paraId="579B2297" w14:textId="77777777" w:rsidTr="00D856A3">
        <w:trPr>
          <w:trHeight w:val="584"/>
        </w:trPr>
        <w:tc>
          <w:tcPr>
            <w:tcW w:w="542" w:type="dxa"/>
          </w:tcPr>
          <w:p w14:paraId="4AA74045" w14:textId="77777777" w:rsidR="003F1F1A" w:rsidRPr="00D029EB" w:rsidRDefault="007F2A43">
            <w:pPr>
              <w:pStyle w:val="TableParagraph"/>
              <w:spacing w:line="291" w:lineRule="exact"/>
              <w:ind w:left="85" w:right="80"/>
              <w:jc w:val="center"/>
            </w:pPr>
            <w:r w:rsidRPr="00D029EB">
              <w:t>10</w:t>
            </w:r>
          </w:p>
        </w:tc>
        <w:tc>
          <w:tcPr>
            <w:tcW w:w="3745" w:type="dxa"/>
          </w:tcPr>
          <w:p w14:paraId="0D597135" w14:textId="092D42D8" w:rsidR="003F1F1A" w:rsidRPr="00D029EB" w:rsidRDefault="007F2A43">
            <w:pPr>
              <w:pStyle w:val="TableParagraph"/>
              <w:spacing w:line="291" w:lineRule="exact"/>
              <w:ind w:left="105"/>
            </w:pPr>
            <w:r w:rsidRPr="00D029EB">
              <w:t>Eligibility</w:t>
            </w:r>
            <w:r w:rsidRPr="00D029EB">
              <w:rPr>
                <w:spacing w:val="-4"/>
              </w:rPr>
              <w:t xml:space="preserve"> </w:t>
            </w:r>
            <w:r w:rsidR="00252E5E" w:rsidRPr="00D029EB">
              <w:t xml:space="preserve">of </w:t>
            </w:r>
            <w:r w:rsidR="00C21F22" w:rsidRPr="00D029EB">
              <w:t>Tenderer</w:t>
            </w:r>
            <w:r w:rsidR="00FD2ED6" w:rsidRPr="00D029EB">
              <w:t xml:space="preserve"> </w:t>
            </w:r>
          </w:p>
        </w:tc>
        <w:tc>
          <w:tcPr>
            <w:tcW w:w="5973" w:type="dxa"/>
            <w:vAlign w:val="center"/>
          </w:tcPr>
          <w:p w14:paraId="3B58C570" w14:textId="3F13287E" w:rsidR="003F1F1A" w:rsidRPr="00D029EB" w:rsidRDefault="007F2A43" w:rsidP="00D856A3">
            <w:pPr>
              <w:pStyle w:val="TableParagraph"/>
              <w:ind w:right="97"/>
              <w:jc w:val="both"/>
            </w:pPr>
            <w:r w:rsidRPr="00D029EB">
              <w:t>Required</w:t>
            </w:r>
            <w:r w:rsidRPr="00D029EB">
              <w:rPr>
                <w:spacing w:val="-5"/>
              </w:rPr>
              <w:t xml:space="preserve"> </w:t>
            </w:r>
            <w:r w:rsidR="00C21F22" w:rsidRPr="00D029EB">
              <w:t>E</w:t>
            </w:r>
            <w:r w:rsidRPr="00D029EB">
              <w:t>ligibility</w:t>
            </w:r>
            <w:r w:rsidRPr="00D029EB">
              <w:rPr>
                <w:spacing w:val="-8"/>
              </w:rPr>
              <w:t xml:space="preserve"> </w:t>
            </w:r>
            <w:r w:rsidRPr="00D029EB">
              <w:t>and</w:t>
            </w:r>
            <w:r w:rsidRPr="00D029EB">
              <w:rPr>
                <w:spacing w:val="-4"/>
              </w:rPr>
              <w:t xml:space="preserve"> </w:t>
            </w:r>
            <w:r w:rsidR="00C21F22" w:rsidRPr="00D029EB">
              <w:t>C</w:t>
            </w:r>
            <w:r w:rsidRPr="00D029EB">
              <w:t>ondition</w:t>
            </w:r>
            <w:r w:rsidRPr="00D029EB">
              <w:rPr>
                <w:spacing w:val="-5"/>
              </w:rPr>
              <w:t xml:space="preserve"> </w:t>
            </w:r>
            <w:r w:rsidRPr="00D029EB">
              <w:t>of</w:t>
            </w:r>
            <w:r w:rsidRPr="00D029EB">
              <w:rPr>
                <w:spacing w:val="-3"/>
              </w:rPr>
              <w:t xml:space="preserve"> </w:t>
            </w:r>
            <w:r w:rsidRPr="00D029EB">
              <w:t>the</w:t>
            </w:r>
            <w:r w:rsidRPr="00D029EB">
              <w:rPr>
                <w:spacing w:val="-4"/>
              </w:rPr>
              <w:t xml:space="preserve"> </w:t>
            </w:r>
            <w:r w:rsidR="00D4484C" w:rsidRPr="00D029EB">
              <w:t>Tenderer</w:t>
            </w:r>
            <w:r w:rsidRPr="00D029EB">
              <w:rPr>
                <w:spacing w:val="-5"/>
              </w:rPr>
              <w:t xml:space="preserve"> </w:t>
            </w:r>
            <w:r w:rsidRPr="00D029EB">
              <w:t>as</w:t>
            </w:r>
            <w:r w:rsidR="00F82E7D">
              <w:t xml:space="preserve"> </w:t>
            </w:r>
            <w:r w:rsidRPr="00D029EB">
              <w:rPr>
                <w:spacing w:val="-62"/>
              </w:rPr>
              <w:t xml:space="preserve"> </w:t>
            </w:r>
            <w:r w:rsidR="00D4484C" w:rsidRPr="00D029EB">
              <w:rPr>
                <w:spacing w:val="-62"/>
              </w:rPr>
              <w:t xml:space="preserve">  </w:t>
            </w:r>
            <w:r w:rsidR="00D4484C" w:rsidRPr="00D029EB">
              <w:t>S</w:t>
            </w:r>
            <w:r w:rsidRPr="00D029EB">
              <w:t>tipulated</w:t>
            </w:r>
            <w:r w:rsidRPr="00D029EB">
              <w:rPr>
                <w:spacing w:val="-2"/>
              </w:rPr>
              <w:t xml:space="preserve"> </w:t>
            </w:r>
            <w:r w:rsidRPr="00D029EB">
              <w:t>in</w:t>
            </w:r>
            <w:r w:rsidRPr="00D029EB">
              <w:rPr>
                <w:spacing w:val="-2"/>
              </w:rPr>
              <w:t xml:space="preserve"> </w:t>
            </w:r>
            <w:r w:rsidRPr="00D029EB">
              <w:t>the</w:t>
            </w:r>
            <w:r w:rsidRPr="00D029EB">
              <w:rPr>
                <w:spacing w:val="-1"/>
              </w:rPr>
              <w:t xml:space="preserve"> </w:t>
            </w:r>
            <w:r w:rsidR="00D4484C" w:rsidRPr="00D029EB">
              <w:t xml:space="preserve">Tender </w:t>
            </w:r>
            <w:r w:rsidR="00D4484C" w:rsidRPr="00D029EB">
              <w:rPr>
                <w:spacing w:val="-2"/>
              </w:rPr>
              <w:t>D</w:t>
            </w:r>
            <w:r w:rsidR="00FD2ED6" w:rsidRPr="00D029EB">
              <w:rPr>
                <w:spacing w:val="-2"/>
              </w:rPr>
              <w:t>ocuments</w:t>
            </w:r>
            <w:r w:rsidRPr="00D029EB">
              <w:t>.</w:t>
            </w:r>
          </w:p>
        </w:tc>
      </w:tr>
      <w:tr w:rsidR="003F1F1A" w:rsidRPr="00D029EB" w14:paraId="1A296F78" w14:textId="77777777" w:rsidTr="00D856A3">
        <w:trPr>
          <w:trHeight w:val="288"/>
        </w:trPr>
        <w:tc>
          <w:tcPr>
            <w:tcW w:w="542" w:type="dxa"/>
          </w:tcPr>
          <w:p w14:paraId="758AF0F1" w14:textId="77777777" w:rsidR="003F1F1A" w:rsidRPr="00D029EB" w:rsidRDefault="007F2A43">
            <w:pPr>
              <w:pStyle w:val="TableParagraph"/>
              <w:spacing w:line="294" w:lineRule="exact"/>
              <w:ind w:left="85" w:right="80"/>
              <w:jc w:val="center"/>
            </w:pPr>
            <w:r w:rsidRPr="00D029EB">
              <w:t>11</w:t>
            </w:r>
          </w:p>
        </w:tc>
        <w:tc>
          <w:tcPr>
            <w:tcW w:w="3745" w:type="dxa"/>
          </w:tcPr>
          <w:p w14:paraId="6E4A3194" w14:textId="40D6CCD4" w:rsidR="003F1F1A" w:rsidRPr="00D029EB" w:rsidRDefault="00D4484C">
            <w:pPr>
              <w:pStyle w:val="TableParagraph"/>
              <w:spacing w:line="294" w:lineRule="exact"/>
              <w:ind w:left="105"/>
            </w:pPr>
            <w:r w:rsidRPr="00D029EB">
              <w:t>Official Name of Inviting Tender</w:t>
            </w:r>
            <w:r w:rsidR="00FD2ED6" w:rsidRPr="00D029EB">
              <w:t xml:space="preserve"> </w:t>
            </w:r>
          </w:p>
        </w:tc>
        <w:tc>
          <w:tcPr>
            <w:tcW w:w="5973" w:type="dxa"/>
            <w:vAlign w:val="center"/>
          </w:tcPr>
          <w:p w14:paraId="2F5CE77D" w14:textId="4EAD23E5" w:rsidR="003F1F1A" w:rsidRPr="00D029EB" w:rsidRDefault="00D4484C" w:rsidP="00D856A3">
            <w:pPr>
              <w:pStyle w:val="TableParagraph"/>
              <w:spacing w:line="273" w:lineRule="exact"/>
              <w:jc w:val="both"/>
            </w:pPr>
            <w:r w:rsidRPr="00D029EB">
              <w:rPr>
                <w:b/>
              </w:rPr>
              <w:t>Head</w:t>
            </w:r>
            <w:r w:rsidR="007F2A43" w:rsidRPr="00D029EB">
              <w:rPr>
                <w:b/>
                <w:spacing w:val="-2"/>
              </w:rPr>
              <w:t xml:space="preserve"> </w:t>
            </w:r>
            <w:r w:rsidR="007F2A43" w:rsidRPr="00D029EB">
              <w:rPr>
                <w:b/>
              </w:rPr>
              <w:t>Office:</w:t>
            </w:r>
            <w:r w:rsidR="007F2A43" w:rsidRPr="00D029EB">
              <w:rPr>
                <w:b/>
                <w:spacing w:val="-1"/>
              </w:rPr>
              <w:t xml:space="preserve"> </w:t>
            </w:r>
            <w:r w:rsidR="007F2A43" w:rsidRPr="00D029EB">
              <w:t>Good</w:t>
            </w:r>
            <w:r w:rsidR="007F2A43" w:rsidRPr="00D029EB">
              <w:rPr>
                <w:spacing w:val="-1"/>
              </w:rPr>
              <w:t xml:space="preserve"> </w:t>
            </w:r>
            <w:r w:rsidR="007F2A43" w:rsidRPr="00D029EB">
              <w:t>Neighbors</w:t>
            </w:r>
            <w:r w:rsidR="007F2A43" w:rsidRPr="00D029EB">
              <w:rPr>
                <w:spacing w:val="-1"/>
              </w:rPr>
              <w:t xml:space="preserve"> </w:t>
            </w:r>
            <w:r w:rsidR="007F2A43" w:rsidRPr="00D029EB">
              <w:t>Bangladesh.</w:t>
            </w:r>
          </w:p>
        </w:tc>
      </w:tr>
      <w:tr w:rsidR="003F1F1A" w:rsidRPr="00D029EB" w14:paraId="0A13504C" w14:textId="77777777" w:rsidTr="00D856A3">
        <w:trPr>
          <w:trHeight w:val="710"/>
        </w:trPr>
        <w:tc>
          <w:tcPr>
            <w:tcW w:w="542" w:type="dxa"/>
          </w:tcPr>
          <w:p w14:paraId="42A605E4" w14:textId="77777777" w:rsidR="003F1F1A" w:rsidRPr="00D029EB" w:rsidRDefault="007F2A43">
            <w:pPr>
              <w:pStyle w:val="TableParagraph"/>
              <w:spacing w:line="294" w:lineRule="exact"/>
              <w:ind w:left="85" w:right="80"/>
              <w:jc w:val="center"/>
            </w:pPr>
            <w:r w:rsidRPr="00D029EB">
              <w:t>12</w:t>
            </w:r>
          </w:p>
        </w:tc>
        <w:tc>
          <w:tcPr>
            <w:tcW w:w="3745" w:type="dxa"/>
          </w:tcPr>
          <w:p w14:paraId="763CD79D" w14:textId="79BDF45D" w:rsidR="003F1F1A" w:rsidRPr="00D029EB" w:rsidRDefault="00D4484C">
            <w:pPr>
              <w:pStyle w:val="TableParagraph"/>
              <w:spacing w:line="294" w:lineRule="exact"/>
              <w:ind w:left="105"/>
            </w:pPr>
            <w:r w:rsidRPr="00D029EB">
              <w:t>Office Address of Inviting Tender</w:t>
            </w:r>
          </w:p>
        </w:tc>
        <w:tc>
          <w:tcPr>
            <w:tcW w:w="5973" w:type="dxa"/>
            <w:vAlign w:val="center"/>
          </w:tcPr>
          <w:p w14:paraId="17288F6F" w14:textId="692A328C" w:rsidR="003F1F1A" w:rsidRPr="00D029EB" w:rsidRDefault="000C43DD" w:rsidP="00D856A3">
            <w:pPr>
              <w:pStyle w:val="TableParagraph"/>
              <w:spacing w:line="273" w:lineRule="exact"/>
              <w:jc w:val="both"/>
              <w:rPr>
                <w:b/>
              </w:rPr>
            </w:pPr>
            <w:r w:rsidRPr="00822E5C">
              <w:rPr>
                <w:b/>
              </w:rPr>
              <w:t xml:space="preserve">Swadesh </w:t>
            </w:r>
            <w:proofErr w:type="spellStart"/>
            <w:r w:rsidRPr="00822E5C">
              <w:rPr>
                <w:b/>
              </w:rPr>
              <w:t>Shornaly</w:t>
            </w:r>
            <w:proofErr w:type="spellEnd"/>
            <w:r w:rsidRPr="00822E5C">
              <w:rPr>
                <w:b/>
              </w:rPr>
              <w:t xml:space="preserve"> Abashan, </w:t>
            </w:r>
            <w:proofErr w:type="spellStart"/>
            <w:r w:rsidRPr="00822E5C">
              <w:rPr>
                <w:b/>
              </w:rPr>
              <w:t>Purbachal</w:t>
            </w:r>
            <w:proofErr w:type="spellEnd"/>
            <w:r w:rsidRPr="00822E5C">
              <w:rPr>
                <w:b/>
              </w:rPr>
              <w:t xml:space="preserve"> Expressway, Plot # 5, Road # 2, Block # A, Barua, </w:t>
            </w:r>
            <w:proofErr w:type="spellStart"/>
            <w:r w:rsidRPr="00822E5C">
              <w:rPr>
                <w:b/>
              </w:rPr>
              <w:t>Khilkhet</w:t>
            </w:r>
            <w:proofErr w:type="spellEnd"/>
            <w:r w:rsidRPr="00822E5C">
              <w:rPr>
                <w:b/>
              </w:rPr>
              <w:t>, Dhaka - 1229</w:t>
            </w:r>
            <w:r w:rsidR="000B5CA8" w:rsidRPr="00D029EB">
              <w:rPr>
                <w:rStyle w:val="hps"/>
                <w:b/>
              </w:rPr>
              <w:t>.</w:t>
            </w:r>
          </w:p>
        </w:tc>
      </w:tr>
      <w:tr w:rsidR="003F1F1A" w:rsidRPr="00D029EB" w14:paraId="1577D21A" w14:textId="77777777" w:rsidTr="00D856A3">
        <w:trPr>
          <w:trHeight w:val="873"/>
        </w:trPr>
        <w:tc>
          <w:tcPr>
            <w:tcW w:w="542" w:type="dxa"/>
          </w:tcPr>
          <w:p w14:paraId="21FC2537" w14:textId="77777777" w:rsidR="003F1F1A" w:rsidRPr="00D029EB" w:rsidRDefault="007F2A43">
            <w:pPr>
              <w:pStyle w:val="TableParagraph"/>
              <w:spacing w:line="294" w:lineRule="exact"/>
              <w:ind w:left="85" w:right="80"/>
              <w:jc w:val="center"/>
            </w:pPr>
            <w:r w:rsidRPr="00D029EB">
              <w:lastRenderedPageBreak/>
              <w:t>13</w:t>
            </w:r>
          </w:p>
        </w:tc>
        <w:tc>
          <w:tcPr>
            <w:tcW w:w="3745" w:type="dxa"/>
          </w:tcPr>
          <w:p w14:paraId="612C6BE5" w14:textId="15425451" w:rsidR="003F1F1A" w:rsidRPr="00D029EB" w:rsidRDefault="008A1A7D" w:rsidP="00D856A3">
            <w:pPr>
              <w:pStyle w:val="TableParagraph"/>
              <w:ind w:left="105" w:right="297"/>
            </w:pPr>
            <w:r w:rsidRPr="00D029EB">
              <w:t>Conta</w:t>
            </w:r>
            <w:r w:rsidR="007F2A43" w:rsidRPr="00D029EB">
              <w:t>ct</w:t>
            </w:r>
            <w:r w:rsidR="007F2A43" w:rsidRPr="00D029EB">
              <w:rPr>
                <w:spacing w:val="-5"/>
              </w:rPr>
              <w:t xml:space="preserve"> </w:t>
            </w:r>
            <w:r w:rsidR="007F2A43" w:rsidRPr="00D029EB">
              <w:t>Details</w:t>
            </w:r>
            <w:r w:rsidR="007F2A43" w:rsidRPr="00D029EB">
              <w:rPr>
                <w:spacing w:val="-5"/>
              </w:rPr>
              <w:t xml:space="preserve"> </w:t>
            </w:r>
            <w:r w:rsidR="007F2A43" w:rsidRPr="00D029EB">
              <w:t>of</w:t>
            </w:r>
            <w:r w:rsidR="007F2A43" w:rsidRPr="00D029EB">
              <w:rPr>
                <w:spacing w:val="-3"/>
              </w:rPr>
              <w:t xml:space="preserve"> </w:t>
            </w:r>
            <w:r w:rsidR="007F2A43" w:rsidRPr="00D029EB">
              <w:t>Official</w:t>
            </w:r>
            <w:r w:rsidR="007F2A43" w:rsidRPr="00D029EB">
              <w:rPr>
                <w:spacing w:val="-5"/>
              </w:rPr>
              <w:t xml:space="preserve"> </w:t>
            </w:r>
            <w:r w:rsidR="00D029EB" w:rsidRPr="00D029EB">
              <w:t>Inviting</w:t>
            </w:r>
            <w:r w:rsidR="0054512B">
              <w:t xml:space="preserve"> </w:t>
            </w:r>
            <w:r w:rsidR="00D029EB" w:rsidRPr="00D029EB">
              <w:t>the</w:t>
            </w:r>
            <w:r w:rsidR="00D856A3">
              <w:t xml:space="preserve"> </w:t>
            </w:r>
            <w:r w:rsidR="00D029EB" w:rsidRPr="00D029EB">
              <w:rPr>
                <w:spacing w:val="-62"/>
              </w:rPr>
              <w:t xml:space="preserve"> </w:t>
            </w:r>
            <w:r w:rsidR="00D856A3">
              <w:rPr>
                <w:spacing w:val="-62"/>
              </w:rPr>
              <w:t xml:space="preserve"> </w:t>
            </w:r>
            <w:r w:rsidRPr="00D029EB">
              <w:t>Tender (Via Given e-mail Address)</w:t>
            </w:r>
            <w:r w:rsidR="00FD2ED6" w:rsidRPr="00D029EB">
              <w:t xml:space="preserve"> </w:t>
            </w:r>
          </w:p>
        </w:tc>
        <w:tc>
          <w:tcPr>
            <w:tcW w:w="5973" w:type="dxa"/>
            <w:vAlign w:val="center"/>
          </w:tcPr>
          <w:p w14:paraId="003423E3" w14:textId="1F5F3D78" w:rsidR="00FD2ED6" w:rsidRPr="00D029EB" w:rsidRDefault="00D029EB" w:rsidP="00D856A3">
            <w:pPr>
              <w:ind w:firstLine="55"/>
              <w:jc w:val="both"/>
            </w:pPr>
            <w:r w:rsidRPr="00D029EB">
              <w:t>Telephone:</w:t>
            </w:r>
            <w:r w:rsidR="00FD2ED6" w:rsidRPr="00D029EB">
              <w:t xml:space="preserve"> </w:t>
            </w:r>
            <w:r w:rsidR="00F95A1B">
              <w:t>01819-065049</w:t>
            </w:r>
          </w:p>
          <w:p w14:paraId="6B5159F5" w14:textId="77777777" w:rsidR="00FD2ED6" w:rsidRPr="004D3AC4" w:rsidRDefault="00FD2ED6" w:rsidP="00D856A3">
            <w:pPr>
              <w:ind w:firstLine="55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29EB">
              <w:t xml:space="preserve">Email: </w:t>
            </w:r>
            <w:r w:rsidRPr="00D029EB">
              <w:rPr>
                <w:b/>
                <w:bCs/>
                <w:color w:val="000000" w:themeColor="text1"/>
              </w:rPr>
              <w:t xml:space="preserve"> </w:t>
            </w:r>
            <w:hyperlink r:id="rId8" w:tgtFrame="_blank" w:history="1">
              <w:r w:rsidRPr="000C43DD">
                <w:rPr>
                  <w:color w:val="1154CC"/>
                  <w:sz w:val="28"/>
                  <w:szCs w:val="28"/>
                  <w:u w:val="single"/>
                </w:rPr>
                <w:t>procurement@gnbangla.org</w:t>
              </w:r>
            </w:hyperlink>
          </w:p>
          <w:p w14:paraId="2AF50970" w14:textId="2BE81594" w:rsidR="003F1F1A" w:rsidRPr="00D029EB" w:rsidRDefault="00FD2ED6" w:rsidP="00D856A3">
            <w:pPr>
              <w:pStyle w:val="TableParagraph"/>
              <w:ind w:left="0" w:right="1687" w:firstLine="55"/>
              <w:jc w:val="both"/>
              <w:rPr>
                <w:b/>
              </w:rPr>
            </w:pPr>
            <w:r w:rsidRPr="00D029EB">
              <w:t>website:</w:t>
            </w:r>
            <w:r w:rsidR="004D3AC4">
              <w:t xml:space="preserve"> </w:t>
            </w:r>
            <w:hyperlink r:id="rId9" w:history="1">
              <w:r w:rsidR="004D3AC4" w:rsidRPr="003817D2">
                <w:rPr>
                  <w:rStyle w:val="Hyperlink"/>
                  <w:b/>
                </w:rPr>
                <w:t>www.gnbangla.org</w:t>
              </w:r>
            </w:hyperlink>
          </w:p>
        </w:tc>
      </w:tr>
      <w:tr w:rsidR="003F1F1A" w:rsidRPr="00D029EB" w14:paraId="5A0F0961" w14:textId="77777777" w:rsidTr="00772CCE">
        <w:trPr>
          <w:trHeight w:val="369"/>
        </w:trPr>
        <w:tc>
          <w:tcPr>
            <w:tcW w:w="542" w:type="dxa"/>
          </w:tcPr>
          <w:p w14:paraId="30C3DCB4" w14:textId="77777777" w:rsidR="003F1F1A" w:rsidRPr="00D029EB" w:rsidRDefault="007F2A43">
            <w:pPr>
              <w:pStyle w:val="TableParagraph"/>
              <w:spacing w:line="294" w:lineRule="exact"/>
              <w:ind w:left="87" w:right="80"/>
              <w:jc w:val="center"/>
            </w:pPr>
            <w:r w:rsidRPr="00D029EB">
              <w:t>14.</w:t>
            </w:r>
          </w:p>
        </w:tc>
        <w:tc>
          <w:tcPr>
            <w:tcW w:w="3745" w:type="dxa"/>
          </w:tcPr>
          <w:p w14:paraId="64F6B423" w14:textId="77777777" w:rsidR="003F1F1A" w:rsidRPr="00D029EB" w:rsidRDefault="007F2A43">
            <w:pPr>
              <w:pStyle w:val="TableParagraph"/>
              <w:spacing w:line="294" w:lineRule="exact"/>
              <w:ind w:left="105"/>
            </w:pPr>
            <w:r w:rsidRPr="00D029EB">
              <w:t>GNB</w:t>
            </w:r>
            <w:r w:rsidRPr="00D029EB">
              <w:rPr>
                <w:spacing w:val="-2"/>
              </w:rPr>
              <w:t xml:space="preserve"> </w:t>
            </w:r>
            <w:r w:rsidRPr="00D029EB">
              <w:t>will award</w:t>
            </w:r>
            <w:r w:rsidRPr="00D029EB">
              <w:rPr>
                <w:spacing w:val="-2"/>
              </w:rPr>
              <w:t xml:space="preserve"> </w:t>
            </w:r>
            <w:r w:rsidRPr="00D029EB">
              <w:t>the</w:t>
            </w:r>
            <w:r w:rsidRPr="00D029EB">
              <w:rPr>
                <w:spacing w:val="-2"/>
              </w:rPr>
              <w:t xml:space="preserve"> </w:t>
            </w:r>
            <w:r w:rsidRPr="00D029EB">
              <w:t>contract</w:t>
            </w:r>
            <w:r w:rsidRPr="00D029EB">
              <w:rPr>
                <w:spacing w:val="-2"/>
              </w:rPr>
              <w:t xml:space="preserve"> </w:t>
            </w:r>
            <w:r w:rsidRPr="00D029EB">
              <w:t>to</w:t>
            </w:r>
          </w:p>
        </w:tc>
        <w:tc>
          <w:tcPr>
            <w:tcW w:w="5973" w:type="dxa"/>
            <w:vAlign w:val="center"/>
          </w:tcPr>
          <w:p w14:paraId="67699F3E" w14:textId="6A9F14C6" w:rsidR="003F1F1A" w:rsidRPr="00D029EB" w:rsidRDefault="007F2A43" w:rsidP="00D856A3">
            <w:pPr>
              <w:pStyle w:val="TableParagraph"/>
              <w:ind w:right="88"/>
              <w:jc w:val="both"/>
            </w:pPr>
            <w:r w:rsidRPr="00D029EB">
              <w:t>One</w:t>
            </w:r>
            <w:r w:rsidRPr="00D029EB">
              <w:rPr>
                <w:spacing w:val="6"/>
              </w:rPr>
              <w:t xml:space="preserve"> </w:t>
            </w:r>
            <w:r w:rsidRPr="00D029EB">
              <w:t>or</w:t>
            </w:r>
            <w:r w:rsidRPr="00D029EB">
              <w:rPr>
                <w:spacing w:val="8"/>
              </w:rPr>
              <w:t xml:space="preserve"> </w:t>
            </w:r>
            <w:r w:rsidR="008A1A7D" w:rsidRPr="00D029EB">
              <w:t>M</w:t>
            </w:r>
            <w:r w:rsidRPr="00D029EB">
              <w:t>ore</w:t>
            </w:r>
            <w:r w:rsidRPr="00D029EB">
              <w:rPr>
                <w:spacing w:val="10"/>
              </w:rPr>
              <w:t xml:space="preserve"> </w:t>
            </w:r>
            <w:r w:rsidRPr="00D029EB">
              <w:t>Bidders</w:t>
            </w:r>
            <w:r w:rsidRPr="00D029EB">
              <w:rPr>
                <w:spacing w:val="11"/>
              </w:rPr>
              <w:t xml:space="preserve"> </w:t>
            </w:r>
            <w:r w:rsidRPr="00D029EB">
              <w:t>for</w:t>
            </w:r>
            <w:r w:rsidRPr="00D029EB">
              <w:rPr>
                <w:spacing w:val="9"/>
              </w:rPr>
              <w:t xml:space="preserve"> </w:t>
            </w:r>
            <w:r w:rsidR="008A1A7D" w:rsidRPr="00D029EB">
              <w:t>Construction Works</w:t>
            </w:r>
            <w:r w:rsidR="000B5CA8" w:rsidRPr="00D029EB">
              <w:rPr>
                <w:spacing w:val="7"/>
              </w:rPr>
              <w:t>.</w:t>
            </w:r>
          </w:p>
        </w:tc>
      </w:tr>
      <w:tr w:rsidR="003F1F1A" w:rsidRPr="00D029EB" w14:paraId="75F2EA50" w14:textId="77777777" w:rsidTr="00D856A3">
        <w:trPr>
          <w:trHeight w:val="6740"/>
        </w:trPr>
        <w:tc>
          <w:tcPr>
            <w:tcW w:w="542" w:type="dxa"/>
          </w:tcPr>
          <w:p w14:paraId="0DE7B1BF" w14:textId="0D567BB0" w:rsidR="003F1F1A" w:rsidRPr="00D029EB" w:rsidRDefault="007F2A43">
            <w:pPr>
              <w:pStyle w:val="TableParagraph"/>
              <w:spacing w:line="294" w:lineRule="exact"/>
              <w:ind w:left="85" w:right="80"/>
              <w:jc w:val="center"/>
            </w:pPr>
            <w:r w:rsidRPr="00D029EB">
              <w:t>5</w:t>
            </w:r>
          </w:p>
        </w:tc>
        <w:tc>
          <w:tcPr>
            <w:tcW w:w="3745" w:type="dxa"/>
          </w:tcPr>
          <w:p w14:paraId="0C9AA842" w14:textId="77777777" w:rsidR="003F1F1A" w:rsidRPr="00D029EB" w:rsidRDefault="007F2A43">
            <w:pPr>
              <w:pStyle w:val="TableParagraph"/>
              <w:spacing w:line="294" w:lineRule="exact"/>
              <w:ind w:left="105"/>
            </w:pPr>
            <w:r w:rsidRPr="00D029EB">
              <w:t>Special</w:t>
            </w:r>
            <w:r w:rsidRPr="00D029EB">
              <w:rPr>
                <w:spacing w:val="-3"/>
              </w:rPr>
              <w:t xml:space="preserve"> </w:t>
            </w:r>
            <w:r w:rsidRPr="00D029EB">
              <w:t>Instruction</w:t>
            </w:r>
          </w:p>
        </w:tc>
        <w:tc>
          <w:tcPr>
            <w:tcW w:w="5973" w:type="dxa"/>
            <w:vAlign w:val="center"/>
          </w:tcPr>
          <w:p w14:paraId="2435A479" w14:textId="47CF4310" w:rsidR="003F1F1A" w:rsidRPr="00D029EB" w:rsidRDefault="006A7E07" w:rsidP="00D856A3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6"/>
              <w:jc w:val="both"/>
            </w:pPr>
            <w:r w:rsidRPr="00D029EB">
              <w:t>The Procuring Entity Reserve the Right to A</w:t>
            </w:r>
            <w:r w:rsidR="007F2A43" w:rsidRPr="00D029EB">
              <w:t>ccept</w:t>
            </w:r>
            <w:r w:rsidR="007F2A43" w:rsidRPr="00D029EB">
              <w:rPr>
                <w:spacing w:val="1"/>
              </w:rPr>
              <w:t xml:space="preserve"> </w:t>
            </w:r>
            <w:r w:rsidR="007F2A43" w:rsidRPr="00D029EB">
              <w:t>or</w:t>
            </w:r>
            <w:r w:rsidR="007F2A43" w:rsidRPr="00D029EB">
              <w:rPr>
                <w:spacing w:val="-4"/>
              </w:rPr>
              <w:t xml:space="preserve"> </w:t>
            </w:r>
            <w:r w:rsidRPr="00D029EB">
              <w:t>R</w:t>
            </w:r>
            <w:r w:rsidR="007F2A43" w:rsidRPr="00D029EB">
              <w:t>eject</w:t>
            </w:r>
            <w:r w:rsidR="007F2A43" w:rsidRPr="00D029EB">
              <w:rPr>
                <w:spacing w:val="-4"/>
              </w:rPr>
              <w:t xml:space="preserve"> </w:t>
            </w:r>
            <w:r w:rsidR="007F2A43" w:rsidRPr="00D029EB">
              <w:t>any</w:t>
            </w:r>
            <w:r w:rsidR="007F2A43" w:rsidRPr="00D029EB">
              <w:rPr>
                <w:spacing w:val="-8"/>
              </w:rPr>
              <w:t xml:space="preserve"> </w:t>
            </w:r>
            <w:r w:rsidR="007F2A43" w:rsidRPr="00D029EB">
              <w:t>or</w:t>
            </w:r>
            <w:r w:rsidR="007F2A43" w:rsidRPr="00D029EB">
              <w:rPr>
                <w:spacing w:val="-4"/>
              </w:rPr>
              <w:t xml:space="preserve"> </w:t>
            </w:r>
            <w:r w:rsidR="007F2A43" w:rsidRPr="00D029EB">
              <w:t>all</w:t>
            </w:r>
            <w:r w:rsidR="007F2A43" w:rsidRPr="00D029EB">
              <w:rPr>
                <w:spacing w:val="-3"/>
              </w:rPr>
              <w:t xml:space="preserve"> </w:t>
            </w:r>
            <w:r w:rsidRPr="00D029EB">
              <w:t>Tender</w:t>
            </w:r>
            <w:r w:rsidR="007F2A43" w:rsidRPr="00D029EB">
              <w:t>(s)</w:t>
            </w:r>
            <w:r w:rsidR="007F2A43" w:rsidRPr="00D029EB">
              <w:rPr>
                <w:spacing w:val="-3"/>
              </w:rPr>
              <w:t xml:space="preserve"> </w:t>
            </w:r>
            <w:r w:rsidR="007F2A43" w:rsidRPr="00D029EB">
              <w:t>or</w:t>
            </w:r>
            <w:r w:rsidR="007F2A43" w:rsidRPr="00D029EB">
              <w:rPr>
                <w:spacing w:val="-4"/>
              </w:rPr>
              <w:t xml:space="preserve"> </w:t>
            </w:r>
            <w:r w:rsidRPr="00D029EB">
              <w:t>C</w:t>
            </w:r>
            <w:r w:rsidR="007F2A43" w:rsidRPr="00D029EB">
              <w:t>ancel</w:t>
            </w:r>
            <w:r w:rsidR="007F2A43" w:rsidRPr="00D029EB">
              <w:rPr>
                <w:spacing w:val="-3"/>
              </w:rPr>
              <w:t xml:space="preserve"> </w:t>
            </w:r>
            <w:r w:rsidR="007F2A43" w:rsidRPr="00D029EB">
              <w:t>the</w:t>
            </w:r>
            <w:r w:rsidR="007F2A43" w:rsidRPr="00D029EB">
              <w:rPr>
                <w:spacing w:val="-4"/>
              </w:rPr>
              <w:t xml:space="preserve"> </w:t>
            </w:r>
            <w:r w:rsidRPr="00D029EB">
              <w:t>W</w:t>
            </w:r>
            <w:r w:rsidR="00FD2ED6" w:rsidRPr="00D029EB">
              <w:t xml:space="preserve">hole </w:t>
            </w:r>
            <w:r w:rsidRPr="00D029EB">
              <w:t>P</w:t>
            </w:r>
            <w:r w:rsidR="007F2A43" w:rsidRPr="00D029EB">
              <w:t>rocess</w:t>
            </w:r>
            <w:r w:rsidR="007F2A43" w:rsidRPr="00D029EB">
              <w:rPr>
                <w:spacing w:val="-2"/>
              </w:rPr>
              <w:t xml:space="preserve"> </w:t>
            </w:r>
            <w:r w:rsidRPr="00D029EB">
              <w:t>W</w:t>
            </w:r>
            <w:r w:rsidR="007F2A43" w:rsidRPr="00D029EB">
              <w:t>ithout</w:t>
            </w:r>
            <w:r w:rsidR="007F2A43" w:rsidRPr="00D029EB">
              <w:rPr>
                <w:spacing w:val="-1"/>
              </w:rPr>
              <w:t xml:space="preserve"> </w:t>
            </w:r>
            <w:r w:rsidRPr="00D029EB">
              <w:t>S</w:t>
            </w:r>
            <w:r w:rsidR="007F2A43" w:rsidRPr="00D029EB">
              <w:t>howing</w:t>
            </w:r>
            <w:r w:rsidR="007F2A43" w:rsidRPr="00D029EB">
              <w:rPr>
                <w:spacing w:val="-1"/>
              </w:rPr>
              <w:t xml:space="preserve"> </w:t>
            </w:r>
            <w:r w:rsidR="007F2A43" w:rsidRPr="00D029EB">
              <w:t>any</w:t>
            </w:r>
            <w:r w:rsidR="007F2A43" w:rsidRPr="00D029EB">
              <w:rPr>
                <w:spacing w:val="-5"/>
              </w:rPr>
              <w:t xml:space="preserve"> </w:t>
            </w:r>
            <w:r w:rsidRPr="00D029EB">
              <w:t>R</w:t>
            </w:r>
            <w:r w:rsidR="007F2A43" w:rsidRPr="00D029EB">
              <w:t>eason.</w:t>
            </w:r>
          </w:p>
          <w:p w14:paraId="38F38E26" w14:textId="028FF2E7" w:rsidR="003F1F1A" w:rsidRPr="00D029EB" w:rsidRDefault="007F2A43" w:rsidP="00D856A3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7"/>
              <w:jc w:val="both"/>
            </w:pPr>
            <w:r w:rsidRPr="00D029EB">
              <w:t>This</w:t>
            </w:r>
            <w:r w:rsidRPr="00D029EB">
              <w:rPr>
                <w:spacing w:val="-7"/>
              </w:rPr>
              <w:t xml:space="preserve"> </w:t>
            </w:r>
            <w:r w:rsidR="006A7E07" w:rsidRPr="00D029EB">
              <w:t>I</w:t>
            </w:r>
            <w:r w:rsidRPr="00D029EB">
              <w:t>nvitation</w:t>
            </w:r>
            <w:r w:rsidRPr="00D029EB">
              <w:rPr>
                <w:spacing w:val="-5"/>
              </w:rPr>
              <w:t xml:space="preserve"> </w:t>
            </w:r>
            <w:r w:rsidRPr="00D029EB">
              <w:t>is</w:t>
            </w:r>
            <w:r w:rsidRPr="00D029EB">
              <w:rPr>
                <w:spacing w:val="-7"/>
              </w:rPr>
              <w:t xml:space="preserve"> </w:t>
            </w:r>
            <w:r w:rsidR="006A7E07" w:rsidRPr="00D029EB">
              <w:t>O</w:t>
            </w:r>
            <w:r w:rsidRPr="00D029EB">
              <w:t>pen</w:t>
            </w:r>
            <w:r w:rsidRPr="00D029EB">
              <w:rPr>
                <w:spacing w:val="-4"/>
              </w:rPr>
              <w:t xml:space="preserve"> </w:t>
            </w:r>
            <w:r w:rsidRPr="00D029EB">
              <w:t>for</w:t>
            </w:r>
            <w:r w:rsidRPr="00D029EB">
              <w:rPr>
                <w:spacing w:val="-6"/>
              </w:rPr>
              <w:t xml:space="preserve"> </w:t>
            </w:r>
            <w:r w:rsidR="006A7E07" w:rsidRPr="00D029EB">
              <w:t>A</w:t>
            </w:r>
            <w:r w:rsidRPr="00D029EB">
              <w:t>ll</w:t>
            </w:r>
            <w:r w:rsidRPr="00D029EB">
              <w:rPr>
                <w:spacing w:val="-7"/>
              </w:rPr>
              <w:t xml:space="preserve"> </w:t>
            </w:r>
            <w:r w:rsidR="006A7E07" w:rsidRPr="00D029EB">
              <w:t>E</w:t>
            </w:r>
            <w:r w:rsidRPr="00D029EB">
              <w:t>ligible</w:t>
            </w:r>
            <w:r w:rsidRPr="00D029EB">
              <w:rPr>
                <w:spacing w:val="-5"/>
              </w:rPr>
              <w:t xml:space="preserve"> </w:t>
            </w:r>
            <w:r w:rsidR="006A7E07" w:rsidRPr="00D029EB">
              <w:t>Tenderer</w:t>
            </w:r>
            <w:r w:rsidRPr="00D029EB">
              <w:rPr>
                <w:spacing w:val="-1"/>
              </w:rPr>
              <w:t xml:space="preserve"> </w:t>
            </w:r>
            <w:r w:rsidR="00314D82" w:rsidRPr="00D029EB">
              <w:t>&amp;</w:t>
            </w:r>
            <w:r w:rsidR="00505BEB" w:rsidRPr="00D029EB">
              <w:t xml:space="preserve"> </w:t>
            </w:r>
            <w:r w:rsidR="006A7E07" w:rsidRPr="00D029EB">
              <w:t>N</w:t>
            </w:r>
            <w:r w:rsidR="00F73371" w:rsidRPr="00D029EB">
              <w:t xml:space="preserve">o </w:t>
            </w:r>
            <w:r w:rsidR="006A7E07" w:rsidRPr="00D029EB">
              <w:t>Tender</w:t>
            </w:r>
            <w:r w:rsidR="00FD2ED6" w:rsidRPr="00D029EB">
              <w:t xml:space="preserve"> </w:t>
            </w:r>
            <w:r w:rsidR="006A7E07" w:rsidRPr="00D029EB">
              <w:rPr>
                <w:spacing w:val="-1"/>
              </w:rPr>
              <w:t>W</w:t>
            </w:r>
            <w:r w:rsidR="00FD2ED6" w:rsidRPr="00D029EB">
              <w:rPr>
                <w:spacing w:val="-1"/>
              </w:rPr>
              <w:t>ill</w:t>
            </w:r>
            <w:r w:rsidRPr="00D029EB">
              <w:rPr>
                <w:spacing w:val="-2"/>
              </w:rPr>
              <w:t xml:space="preserve"> </w:t>
            </w:r>
            <w:r w:rsidR="006A7E07" w:rsidRPr="00D029EB">
              <w:t>be R</w:t>
            </w:r>
            <w:r w:rsidRPr="00D029EB">
              <w:t>eceived</w:t>
            </w:r>
            <w:r w:rsidRPr="00D029EB">
              <w:rPr>
                <w:spacing w:val="-1"/>
              </w:rPr>
              <w:t xml:space="preserve"> </w:t>
            </w:r>
            <w:r w:rsidR="006A7E07" w:rsidRPr="00D029EB">
              <w:t>A</w:t>
            </w:r>
            <w:r w:rsidRPr="00D029EB">
              <w:t>fter</w:t>
            </w:r>
            <w:r w:rsidRPr="00D029EB">
              <w:rPr>
                <w:spacing w:val="-2"/>
              </w:rPr>
              <w:t xml:space="preserve"> </w:t>
            </w:r>
            <w:r w:rsidRPr="00D029EB">
              <w:t>the</w:t>
            </w:r>
            <w:r w:rsidRPr="00D029EB">
              <w:rPr>
                <w:spacing w:val="-1"/>
              </w:rPr>
              <w:t xml:space="preserve"> </w:t>
            </w:r>
            <w:r w:rsidR="006A7E07" w:rsidRPr="00D029EB">
              <w:t>D</w:t>
            </w:r>
            <w:r w:rsidRPr="00D029EB">
              <w:t>eadline.</w:t>
            </w:r>
          </w:p>
          <w:p w14:paraId="72A119A0" w14:textId="7F4DCA14" w:rsidR="003F1F1A" w:rsidRPr="00D029EB" w:rsidRDefault="007F2A43" w:rsidP="00D856A3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6"/>
              <w:jc w:val="both"/>
            </w:pPr>
            <w:r w:rsidRPr="00D029EB">
              <w:t>Communication</w:t>
            </w:r>
            <w:r w:rsidRPr="00D029EB">
              <w:rPr>
                <w:spacing w:val="1"/>
              </w:rPr>
              <w:t xml:space="preserve"> </w:t>
            </w:r>
            <w:r w:rsidR="006A7E07" w:rsidRPr="00D029EB">
              <w:t>O</w:t>
            </w:r>
            <w:r w:rsidRPr="00D029EB">
              <w:t>nly</w:t>
            </w:r>
            <w:r w:rsidRPr="00D029EB">
              <w:rPr>
                <w:spacing w:val="1"/>
              </w:rPr>
              <w:t xml:space="preserve"> </w:t>
            </w:r>
            <w:r w:rsidR="006A7E07" w:rsidRPr="00D029EB">
              <w:t>M</w:t>
            </w:r>
            <w:r w:rsidRPr="00D029EB">
              <w:t>ade</w:t>
            </w:r>
            <w:r w:rsidRPr="00D029EB">
              <w:rPr>
                <w:spacing w:val="1"/>
              </w:rPr>
              <w:t xml:space="preserve"> </w:t>
            </w:r>
            <w:r w:rsidRPr="00D029EB">
              <w:t>with</w:t>
            </w:r>
            <w:r w:rsidRPr="00D029EB">
              <w:rPr>
                <w:spacing w:val="1"/>
              </w:rPr>
              <w:t xml:space="preserve"> </w:t>
            </w:r>
            <w:r w:rsidR="00AA0649" w:rsidRPr="00D029EB">
              <w:t>Successfu</w:t>
            </w:r>
            <w:r w:rsidR="00AA0649">
              <w:t xml:space="preserve">l Selected </w:t>
            </w:r>
            <w:r w:rsidR="00EF62A8" w:rsidRPr="00D029EB">
              <w:t>V</w:t>
            </w:r>
            <w:r w:rsidR="00505BEB" w:rsidRPr="00D029EB">
              <w:t>endor</w:t>
            </w:r>
            <w:r w:rsidRPr="00D029EB">
              <w:t>.</w:t>
            </w:r>
          </w:p>
          <w:p w14:paraId="2960F674" w14:textId="16B8AF25" w:rsidR="003F1F1A" w:rsidRPr="00D029EB" w:rsidRDefault="007F2A43" w:rsidP="00D856A3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5"/>
              <w:jc w:val="both"/>
            </w:pPr>
            <w:r w:rsidRPr="00D029EB">
              <w:t>Assessment</w:t>
            </w:r>
            <w:r w:rsidRPr="00D029EB">
              <w:rPr>
                <w:spacing w:val="1"/>
              </w:rPr>
              <w:t xml:space="preserve"> </w:t>
            </w:r>
            <w:r w:rsidR="00EF62A8" w:rsidRPr="00D029EB">
              <w:t>W</w:t>
            </w:r>
            <w:r w:rsidRPr="00D029EB">
              <w:t>ill</w:t>
            </w:r>
            <w:r w:rsidRPr="00D029EB">
              <w:rPr>
                <w:spacing w:val="1"/>
              </w:rPr>
              <w:t xml:space="preserve"> </w:t>
            </w:r>
            <w:r w:rsidRPr="00D029EB">
              <w:t>be</w:t>
            </w:r>
            <w:r w:rsidRPr="00D029EB">
              <w:rPr>
                <w:spacing w:val="1"/>
              </w:rPr>
              <w:t xml:space="preserve"> </w:t>
            </w:r>
            <w:r w:rsidR="00EF62A8" w:rsidRPr="00D029EB">
              <w:t>E</w:t>
            </w:r>
            <w:r w:rsidRPr="00D029EB">
              <w:t>valuated/examined</w:t>
            </w:r>
            <w:r w:rsidRPr="00D029EB">
              <w:rPr>
                <w:spacing w:val="1"/>
              </w:rPr>
              <w:t xml:space="preserve"> </w:t>
            </w:r>
            <w:r w:rsidRPr="00D029EB">
              <w:t>by</w:t>
            </w:r>
            <w:r w:rsidRPr="00D029EB">
              <w:rPr>
                <w:spacing w:val="1"/>
              </w:rPr>
              <w:t xml:space="preserve"> </w:t>
            </w:r>
            <w:r w:rsidRPr="00D029EB">
              <w:rPr>
                <w:b/>
              </w:rPr>
              <w:t>Good</w:t>
            </w:r>
            <w:r w:rsidRPr="00D029EB">
              <w:rPr>
                <w:b/>
                <w:spacing w:val="1"/>
              </w:rPr>
              <w:t xml:space="preserve"> </w:t>
            </w:r>
            <w:r w:rsidRPr="00D029EB">
              <w:rPr>
                <w:b/>
              </w:rPr>
              <w:t>Neighbors</w:t>
            </w:r>
            <w:r w:rsidRPr="00D029EB">
              <w:rPr>
                <w:b/>
                <w:spacing w:val="1"/>
              </w:rPr>
              <w:t xml:space="preserve"> </w:t>
            </w:r>
            <w:r w:rsidRPr="00D029EB">
              <w:rPr>
                <w:b/>
              </w:rPr>
              <w:t>Bangladesh</w:t>
            </w:r>
            <w:r w:rsidR="00505BEB" w:rsidRPr="00D029EB">
              <w:rPr>
                <w:b/>
                <w:spacing w:val="1"/>
              </w:rPr>
              <w:t xml:space="preserve"> </w:t>
            </w:r>
            <w:r w:rsidR="003108E9">
              <w:rPr>
                <w:b/>
                <w:spacing w:val="1"/>
              </w:rPr>
              <w:t>GPC-GBV &amp; CP Integrated</w:t>
            </w:r>
            <w:r w:rsidR="00505BEB" w:rsidRPr="00D029EB">
              <w:rPr>
                <w:b/>
              </w:rPr>
              <w:t>-</w:t>
            </w:r>
            <w:r w:rsidR="003108E9">
              <w:rPr>
                <w:b/>
                <w:spacing w:val="1"/>
              </w:rPr>
              <w:t>(</w:t>
            </w:r>
            <w:r w:rsidRPr="00D029EB">
              <w:rPr>
                <w:b/>
              </w:rPr>
              <w:t>RER</w:t>
            </w:r>
            <w:r w:rsidR="003108E9">
              <w:rPr>
                <w:b/>
              </w:rPr>
              <w:t>)</w:t>
            </w:r>
            <w:r w:rsidRPr="00D029EB">
              <w:rPr>
                <w:b/>
                <w:spacing w:val="-2"/>
              </w:rPr>
              <w:t xml:space="preserve"> </w:t>
            </w:r>
            <w:r w:rsidRPr="00D029EB">
              <w:rPr>
                <w:b/>
              </w:rPr>
              <w:t xml:space="preserve">project </w:t>
            </w:r>
            <w:r w:rsidR="00D029EB" w:rsidRPr="00D029EB">
              <w:t xml:space="preserve">Bidding </w:t>
            </w:r>
            <w:r w:rsidR="00D029EB" w:rsidRPr="00D029EB">
              <w:rPr>
                <w:spacing w:val="-1"/>
              </w:rPr>
              <w:t>Committee</w:t>
            </w:r>
            <w:r w:rsidRPr="00D029EB">
              <w:t>.</w:t>
            </w:r>
          </w:p>
          <w:p w14:paraId="07DB8634" w14:textId="531B9C69" w:rsidR="003F1F1A" w:rsidRPr="00D029EB" w:rsidRDefault="007F2A43" w:rsidP="00D856A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15" w:right="99" w:hanging="309"/>
              <w:jc w:val="both"/>
            </w:pPr>
            <w:r w:rsidRPr="00D029EB">
              <w:t>Companies</w:t>
            </w:r>
            <w:r w:rsidRPr="00D029EB">
              <w:rPr>
                <w:spacing w:val="-6"/>
              </w:rPr>
              <w:t xml:space="preserve"> </w:t>
            </w:r>
            <w:r w:rsidRPr="00D029EB">
              <w:t>that</w:t>
            </w:r>
            <w:r w:rsidRPr="00D029EB">
              <w:rPr>
                <w:spacing w:val="-5"/>
              </w:rPr>
              <w:t xml:space="preserve"> </w:t>
            </w:r>
            <w:r w:rsidR="00EF62A8" w:rsidRPr="00D029EB">
              <w:t>w</w:t>
            </w:r>
            <w:r w:rsidRPr="00D029EB">
              <w:t>ish</w:t>
            </w:r>
            <w:r w:rsidRPr="00D029EB">
              <w:rPr>
                <w:spacing w:val="-5"/>
              </w:rPr>
              <w:t xml:space="preserve"> </w:t>
            </w:r>
            <w:r w:rsidRPr="00D029EB">
              <w:t>to</w:t>
            </w:r>
            <w:r w:rsidRPr="00D029EB">
              <w:rPr>
                <w:spacing w:val="-5"/>
              </w:rPr>
              <w:t xml:space="preserve"> </w:t>
            </w:r>
            <w:r w:rsidR="00EF62A8" w:rsidRPr="00D029EB">
              <w:t>P</w:t>
            </w:r>
            <w:r w:rsidRPr="00D029EB">
              <w:t>articipate</w:t>
            </w:r>
            <w:r w:rsidRPr="00D029EB">
              <w:rPr>
                <w:spacing w:val="-5"/>
              </w:rPr>
              <w:t xml:space="preserve"> </w:t>
            </w:r>
            <w:r w:rsidRPr="00D029EB">
              <w:t>in</w:t>
            </w:r>
            <w:r w:rsidRPr="00D029EB">
              <w:rPr>
                <w:spacing w:val="-5"/>
              </w:rPr>
              <w:t xml:space="preserve"> </w:t>
            </w:r>
            <w:r w:rsidRPr="00D029EB">
              <w:t>the</w:t>
            </w:r>
            <w:r w:rsidRPr="00D029EB">
              <w:rPr>
                <w:spacing w:val="-6"/>
              </w:rPr>
              <w:t xml:space="preserve"> </w:t>
            </w:r>
            <w:r w:rsidR="00EF62A8" w:rsidRPr="00D029EB">
              <w:t>Tender S</w:t>
            </w:r>
            <w:r w:rsidR="00FD2ED6" w:rsidRPr="00D029EB">
              <w:t>hould</w:t>
            </w:r>
            <w:r w:rsidRPr="00D029EB">
              <w:rPr>
                <w:spacing w:val="-8"/>
              </w:rPr>
              <w:t xml:space="preserve"> </w:t>
            </w:r>
            <w:r w:rsidR="00EF62A8" w:rsidRPr="00D029EB">
              <w:t>S</w:t>
            </w:r>
            <w:r w:rsidRPr="00D029EB">
              <w:t>ubmit</w:t>
            </w:r>
            <w:r w:rsidRPr="00D029EB">
              <w:rPr>
                <w:spacing w:val="-7"/>
              </w:rPr>
              <w:t xml:space="preserve"> </w:t>
            </w:r>
            <w:r w:rsidRPr="00D029EB">
              <w:t>and</w:t>
            </w:r>
            <w:r w:rsidRPr="00D029EB">
              <w:rPr>
                <w:spacing w:val="-9"/>
              </w:rPr>
              <w:t xml:space="preserve"> </w:t>
            </w:r>
            <w:r w:rsidR="00EF62A8" w:rsidRPr="00D029EB">
              <w:t>A</w:t>
            </w:r>
            <w:r w:rsidRPr="00D029EB">
              <w:t>pply</w:t>
            </w:r>
            <w:r w:rsidRPr="00D029EB">
              <w:rPr>
                <w:spacing w:val="-12"/>
              </w:rPr>
              <w:t xml:space="preserve"> </w:t>
            </w:r>
            <w:r w:rsidRPr="00D029EB">
              <w:t>to</w:t>
            </w:r>
            <w:r w:rsidRPr="00D029EB">
              <w:rPr>
                <w:spacing w:val="-9"/>
              </w:rPr>
              <w:t xml:space="preserve"> </w:t>
            </w:r>
            <w:r w:rsidRPr="00D029EB">
              <w:t>GNB</w:t>
            </w:r>
            <w:r w:rsidRPr="00D029EB">
              <w:rPr>
                <w:spacing w:val="-9"/>
              </w:rPr>
              <w:t xml:space="preserve"> </w:t>
            </w:r>
            <w:r w:rsidRPr="00D029EB">
              <w:t>with</w:t>
            </w:r>
            <w:r w:rsidRPr="00D029EB">
              <w:rPr>
                <w:spacing w:val="-9"/>
              </w:rPr>
              <w:t xml:space="preserve"> </w:t>
            </w:r>
            <w:r w:rsidRPr="00D029EB">
              <w:t>the</w:t>
            </w:r>
            <w:r w:rsidRPr="00D029EB">
              <w:rPr>
                <w:spacing w:val="-7"/>
              </w:rPr>
              <w:t xml:space="preserve"> </w:t>
            </w:r>
            <w:r w:rsidR="00EF62A8" w:rsidRPr="00D029EB">
              <w:t>F</w:t>
            </w:r>
            <w:r w:rsidR="00FD2ED6" w:rsidRPr="00D029EB">
              <w:t xml:space="preserve">ollowing </w:t>
            </w:r>
            <w:r w:rsidR="00EF62A8" w:rsidRPr="00D029EB">
              <w:t>D</w:t>
            </w:r>
            <w:r w:rsidRPr="00D029EB">
              <w:t>ocumentations.</w:t>
            </w:r>
          </w:p>
          <w:p w14:paraId="0166E9D9" w14:textId="7BD86AE4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Tender Application </w:t>
            </w:r>
          </w:p>
          <w:p w14:paraId="6425E553" w14:textId="77777777" w:rsidR="00772CCE" w:rsidRPr="00DE28DB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</w:pPr>
            <w:r w:rsidRPr="00DE28DB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Design and </w:t>
            </w:r>
            <w:proofErr w:type="spellStart"/>
            <w:r w:rsidRPr="00DE28DB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BoQ</w:t>
            </w:r>
            <w:proofErr w:type="spellEnd"/>
          </w:p>
          <w:p w14:paraId="1CDB8389" w14:textId="77777777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Up-To-Date Trade License</w:t>
            </w:r>
          </w:p>
          <w:p w14:paraId="2C51F0AB" w14:textId="77777777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Up-To-Date Income Tax Certificate </w:t>
            </w:r>
          </w:p>
          <w:p w14:paraId="5E8A980D" w14:textId="77777777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Vat Registration Certification</w:t>
            </w:r>
          </w:p>
          <w:p w14:paraId="05F812F4" w14:textId="03E7CC1B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Bank solvency Certificate</w:t>
            </w:r>
            <w:r w:rsidR="000C43DD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 - Up to date</w:t>
            </w: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 (minimum </w:t>
            </w:r>
            <w:r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30</w:t>
            </w: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 La</w:t>
            </w:r>
            <w:r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c taka</w:t>
            </w: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)</w:t>
            </w:r>
          </w:p>
          <w:p w14:paraId="18FBC128" w14:textId="3E41D17D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Previous </w:t>
            </w:r>
            <w:r w:rsidR="000C43DD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 xml:space="preserve">relevant </w:t>
            </w:r>
            <w:r w:rsidRPr="00DF2A98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constructions documents / List of clients (up to 2.5 years)</w:t>
            </w:r>
          </w:p>
          <w:p w14:paraId="0D2DDCF2" w14:textId="77777777" w:rsidR="00772CCE" w:rsidRPr="00DE28DB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</w:pPr>
            <w:r w:rsidRPr="00DE28DB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  <w:highlight w:val="yellow"/>
              </w:rPr>
              <w:t>Company profile</w:t>
            </w:r>
          </w:p>
          <w:p w14:paraId="3381F958" w14:textId="77777777" w:rsidR="00772CCE" w:rsidRPr="00DF2A98" w:rsidRDefault="00772CCE" w:rsidP="00772CCE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 xml:space="preserve">Experience Certificates (Must have minimum three certificate above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>30</w:t>
            </w:r>
            <w:r w:rsidRPr="00DF2A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 xml:space="preserve"> la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>c</w:t>
            </w:r>
            <w:r w:rsidRPr="00DF2A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 xml:space="preserve"> taka)</w:t>
            </w:r>
          </w:p>
          <w:p w14:paraId="6A23AEB9" w14:textId="2B58E606" w:rsidR="00772CCE" w:rsidRPr="000C43DD" w:rsidRDefault="00772CCE" w:rsidP="000C43DD">
            <w:pPr>
              <w:pStyle w:val="a"/>
              <w:numPr>
                <w:ilvl w:val="0"/>
                <w:numId w:val="8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DF2A9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>Any others relevant papers</w:t>
            </w:r>
            <w:r w:rsidR="000C43D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  <w:t>/documents</w:t>
            </w:r>
          </w:p>
        </w:tc>
      </w:tr>
    </w:tbl>
    <w:p w14:paraId="0313E99D" w14:textId="77777777" w:rsidR="007F2A43" w:rsidRPr="00D029EB" w:rsidRDefault="007F2A43" w:rsidP="00772CCE"/>
    <w:sectPr w:rsidR="007F2A43" w:rsidRPr="00D029EB" w:rsidSect="00FC1DBA">
      <w:headerReference w:type="default" r:id="rId10"/>
      <w:footerReference w:type="default" r:id="rId11"/>
      <w:pgSz w:w="11906" w:h="16838" w:code="9"/>
      <w:pgMar w:top="1340" w:right="480" w:bottom="1140" w:left="1260" w:header="240" w:footer="9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5F4C" w14:textId="77777777" w:rsidR="00FE15DF" w:rsidRDefault="00FE15DF">
      <w:r>
        <w:separator/>
      </w:r>
    </w:p>
  </w:endnote>
  <w:endnote w:type="continuationSeparator" w:id="0">
    <w:p w14:paraId="3CC16A17" w14:textId="77777777" w:rsidR="00FE15DF" w:rsidRDefault="00FE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3867" w14:textId="6D338C3D" w:rsidR="003F1F1A" w:rsidRDefault="000C43D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12C1A1A9" wp14:editId="57367F37">
              <wp:simplePos x="0" y="0"/>
              <wp:positionH relativeFrom="page">
                <wp:posOffset>6153150</wp:posOffset>
              </wp:positionH>
              <wp:positionV relativeFrom="page">
                <wp:posOffset>10000615</wp:posOffset>
              </wp:positionV>
              <wp:extent cx="758190" cy="177800"/>
              <wp:effectExtent l="0" t="0" r="381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962FD" w14:textId="77777777" w:rsidR="000C43DD" w:rsidRDefault="000C43DD" w:rsidP="000C43DD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92D05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92D050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92D05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color w:val="92D05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1A1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787.45pt;width:59.7pt;height:14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" filled="f" stroked="f">
              <v:textbox inset="0,0,0,0">
                <w:txbxContent>
                  <w:p w14:paraId="426962FD" w14:textId="77777777" w:rsidR="000C43DD" w:rsidRDefault="000C43DD" w:rsidP="000C43DD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92D050"/>
                      </w:rPr>
                      <w:t>Page</w:t>
                    </w:r>
                    <w:r>
                      <w:rPr>
                        <w:rFonts w:ascii="Calibri"/>
                        <w:color w:val="92D050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92D05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92D05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92D050"/>
                      </w:rPr>
                      <w:t xml:space="preserve"> of</w:t>
                    </w:r>
                    <w:r>
                      <w:rPr>
                        <w:rFonts w:ascii="Calibri"/>
                        <w:color w:val="92D050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92D05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</w:t>
    </w:r>
    <w:r w:rsidR="00AA0649"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25138F00" wp14:editId="72F9AF7A">
              <wp:simplePos x="0" y="0"/>
              <wp:positionH relativeFrom="page">
                <wp:posOffset>878411</wp:posOffset>
              </wp:positionH>
              <wp:positionV relativeFrom="page">
                <wp:posOffset>10081260</wp:posOffset>
              </wp:positionV>
              <wp:extent cx="1811655" cy="348615"/>
              <wp:effectExtent l="0" t="0" r="17145" b="133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F1536" w14:textId="77777777" w:rsidR="00AA0649" w:rsidRDefault="00AA0649" w:rsidP="00AA0649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92D050"/>
                            </w:rPr>
                            <w:t>Good</w:t>
                          </w:r>
                          <w:r>
                            <w:rPr>
                              <w:rFonts w:ascii="Calibri"/>
                              <w:color w:val="92D0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>Neighbors</w:t>
                          </w:r>
                          <w:r>
                            <w:rPr>
                              <w:rFonts w:ascii="Calibri"/>
                              <w:color w:val="92D0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>Bangladesh</w:t>
                          </w:r>
                        </w:p>
                        <w:p w14:paraId="217DB107" w14:textId="77777777" w:rsidR="00AA0649" w:rsidRDefault="00AA0649" w:rsidP="00AA0649">
                          <w:pPr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</w:rPr>
                              <w:t>www.gnbangla.org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38F00" id="Text Box 2" o:spid="_x0000_s1027" type="#_x0000_t202" style="position:absolute;margin-left:69.15pt;margin-top:793.8pt;width:142.65pt;height:27.4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" filled="f" stroked="f">
              <v:textbox inset="0,0,0,0">
                <w:txbxContent>
                  <w:p w14:paraId="761F1536" w14:textId="77777777" w:rsidR="00AA0649" w:rsidRDefault="00AA0649" w:rsidP="00AA0649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92D050"/>
                      </w:rPr>
                      <w:t>Good</w:t>
                    </w:r>
                    <w:r>
                      <w:rPr>
                        <w:rFonts w:ascii="Calibri"/>
                        <w:color w:val="92D050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92D050"/>
                      </w:rPr>
                      <w:t>Neighbors</w:t>
                    </w:r>
                    <w:r>
                      <w:rPr>
                        <w:rFonts w:ascii="Calibri"/>
                        <w:color w:val="92D050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92D050"/>
                      </w:rPr>
                      <w:t>Bangladesh</w:t>
                    </w:r>
                  </w:p>
                  <w:p w14:paraId="217DB107" w14:textId="77777777" w:rsidR="00AA0649" w:rsidRDefault="00AA0649" w:rsidP="00AA0649">
                    <w:pPr>
                      <w:ind w:left="20"/>
                      <w:rPr>
                        <w:rFonts w:ascii="Calibri"/>
                        <w:b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</w:rPr>
                        <w:t>www.gnbangla.org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821C" w14:textId="77777777" w:rsidR="00FE15DF" w:rsidRDefault="00FE15DF">
      <w:r>
        <w:separator/>
      </w:r>
    </w:p>
  </w:footnote>
  <w:footnote w:type="continuationSeparator" w:id="0">
    <w:p w14:paraId="5FE4142F" w14:textId="77777777" w:rsidR="00FE15DF" w:rsidRDefault="00FE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E72A" w14:textId="133AE800" w:rsidR="003F1F1A" w:rsidRDefault="007F2A4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74688" behindDoc="1" locked="0" layoutInCell="1" allowOverlap="1" wp14:anchorId="2699FD3D" wp14:editId="33C0888D">
          <wp:simplePos x="0" y="0"/>
          <wp:positionH relativeFrom="page">
            <wp:posOffset>171450</wp:posOffset>
          </wp:positionH>
          <wp:positionV relativeFrom="page">
            <wp:posOffset>222250</wp:posOffset>
          </wp:positionV>
          <wp:extent cx="2399807" cy="365760"/>
          <wp:effectExtent l="0" t="0" r="63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807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AC4">
      <w:rPr>
        <w:b w:val="0"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C39"/>
    <w:multiLevelType w:val="hybridMultilevel"/>
    <w:tmpl w:val="E8EC29A0"/>
    <w:lvl w:ilvl="0" w:tplc="0409000B">
      <w:start w:val="1"/>
      <w:numFmt w:val="bullet"/>
      <w:lvlText w:val=""/>
      <w:lvlJc w:val="left"/>
      <w:pPr>
        <w:ind w:left="-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3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</w:abstractNum>
  <w:abstractNum w:abstractNumId="1" w15:restartNumberingAfterBreak="0">
    <w:nsid w:val="10F10E08"/>
    <w:multiLevelType w:val="hybridMultilevel"/>
    <w:tmpl w:val="095A31E4"/>
    <w:lvl w:ilvl="0" w:tplc="6704A062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6423F6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2" w:tplc="0FC6994A"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3" w:tplc="4D38DABE"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4" w:tplc="4A66790A">
      <w:numFmt w:val="bullet"/>
      <w:lvlText w:val="•"/>
      <w:lvlJc w:val="left"/>
      <w:pPr>
        <w:ind w:left="2719" w:hanging="361"/>
      </w:pPr>
      <w:rPr>
        <w:rFonts w:hint="default"/>
        <w:lang w:val="en-US" w:eastAsia="en-US" w:bidi="ar-SA"/>
      </w:rPr>
    </w:lvl>
    <w:lvl w:ilvl="5" w:tplc="173A7FE4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6" w:tplc="CCFECA6A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7" w:tplc="D200D1FA">
      <w:numFmt w:val="bullet"/>
      <w:lvlText w:val="•"/>
      <w:lvlJc w:val="left"/>
      <w:pPr>
        <w:ind w:left="4143" w:hanging="361"/>
      </w:pPr>
      <w:rPr>
        <w:rFonts w:hint="default"/>
        <w:lang w:val="en-US" w:eastAsia="en-US" w:bidi="ar-SA"/>
      </w:rPr>
    </w:lvl>
    <w:lvl w:ilvl="8" w:tplc="DFE88BE2">
      <w:numFmt w:val="bullet"/>
      <w:lvlText w:val="•"/>
      <w:lvlJc w:val="left"/>
      <w:pPr>
        <w:ind w:left="461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9731F0"/>
    <w:multiLevelType w:val="hybridMultilevel"/>
    <w:tmpl w:val="28243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405C"/>
    <w:multiLevelType w:val="hybridMultilevel"/>
    <w:tmpl w:val="28243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C84"/>
    <w:multiLevelType w:val="hybridMultilevel"/>
    <w:tmpl w:val="26C00F1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27B61BB"/>
    <w:multiLevelType w:val="hybridMultilevel"/>
    <w:tmpl w:val="23B42E2C"/>
    <w:lvl w:ilvl="0" w:tplc="0409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35C63D97"/>
    <w:multiLevelType w:val="hybridMultilevel"/>
    <w:tmpl w:val="D564EE76"/>
    <w:lvl w:ilvl="0" w:tplc="D4020A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84735"/>
    <w:multiLevelType w:val="hybridMultilevel"/>
    <w:tmpl w:val="6F3A9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46184"/>
    <w:multiLevelType w:val="hybridMultilevel"/>
    <w:tmpl w:val="B5D40136"/>
    <w:lvl w:ilvl="0" w:tplc="C382D352">
      <w:start w:val="1"/>
      <w:numFmt w:val="decimal"/>
      <w:lvlText w:val="%1."/>
      <w:lvlJc w:val="left"/>
      <w:pPr>
        <w:ind w:left="44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7AB63354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 w:tplc="7AB4ED0E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 w:tplc="C172D02E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4" w:tplc="2A1CD1F6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5" w:tplc="4B72BA12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6" w:tplc="F0DA7690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7" w:tplc="15B4214C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C47AFE44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177D7A"/>
    <w:multiLevelType w:val="hybridMultilevel"/>
    <w:tmpl w:val="F2600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C313B"/>
    <w:multiLevelType w:val="hybridMultilevel"/>
    <w:tmpl w:val="CCA0ADBA"/>
    <w:lvl w:ilvl="0" w:tplc="04090011">
      <w:start w:val="1"/>
      <w:numFmt w:val="decimalEnclosedCircle"/>
      <w:lvlText w:val="%1"/>
      <w:lvlJc w:val="left"/>
      <w:pPr>
        <w:ind w:left="760" w:hanging="400"/>
      </w:p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1" w15:restartNumberingAfterBreak="0">
    <w:nsid w:val="68E84F9C"/>
    <w:multiLevelType w:val="hybridMultilevel"/>
    <w:tmpl w:val="B786107C"/>
    <w:lvl w:ilvl="0" w:tplc="BE2672DE">
      <w:start w:val="1"/>
      <w:numFmt w:val="decimal"/>
      <w:lvlText w:val="%1."/>
      <w:lvlJc w:val="left"/>
      <w:pPr>
        <w:ind w:left="449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DF41764">
      <w:start w:val="1"/>
      <w:numFmt w:val="decimal"/>
      <w:lvlText w:val="%2.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E76105C">
      <w:numFmt w:val="bullet"/>
      <w:lvlText w:val="•"/>
      <w:lvlJc w:val="left"/>
      <w:pPr>
        <w:ind w:left="1347" w:hanging="361"/>
      </w:pPr>
      <w:rPr>
        <w:rFonts w:hint="default"/>
        <w:lang w:val="en-US" w:eastAsia="en-US" w:bidi="ar-SA"/>
      </w:rPr>
    </w:lvl>
    <w:lvl w:ilvl="3" w:tplc="D654D2D2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76B6939A">
      <w:numFmt w:val="bullet"/>
      <w:lvlText w:val="•"/>
      <w:lvlJc w:val="left"/>
      <w:pPr>
        <w:ind w:left="2402" w:hanging="361"/>
      </w:pPr>
      <w:rPr>
        <w:rFonts w:hint="default"/>
        <w:lang w:val="en-US" w:eastAsia="en-US" w:bidi="ar-SA"/>
      </w:rPr>
    </w:lvl>
    <w:lvl w:ilvl="5" w:tplc="0D64FCAE">
      <w:numFmt w:val="bullet"/>
      <w:lvlText w:val="•"/>
      <w:lvlJc w:val="left"/>
      <w:pPr>
        <w:ind w:left="2930" w:hanging="361"/>
      </w:pPr>
      <w:rPr>
        <w:rFonts w:hint="default"/>
        <w:lang w:val="en-US" w:eastAsia="en-US" w:bidi="ar-SA"/>
      </w:rPr>
    </w:lvl>
    <w:lvl w:ilvl="6" w:tplc="322630BA">
      <w:numFmt w:val="bullet"/>
      <w:lvlText w:val="•"/>
      <w:lvlJc w:val="left"/>
      <w:pPr>
        <w:ind w:left="3457" w:hanging="361"/>
      </w:pPr>
      <w:rPr>
        <w:rFonts w:hint="default"/>
        <w:lang w:val="en-US" w:eastAsia="en-US" w:bidi="ar-SA"/>
      </w:rPr>
    </w:lvl>
    <w:lvl w:ilvl="7" w:tplc="CC0C8FDA">
      <w:numFmt w:val="bullet"/>
      <w:lvlText w:val="•"/>
      <w:lvlJc w:val="left"/>
      <w:pPr>
        <w:ind w:left="3985" w:hanging="361"/>
      </w:pPr>
      <w:rPr>
        <w:rFonts w:hint="default"/>
        <w:lang w:val="en-US" w:eastAsia="en-US" w:bidi="ar-SA"/>
      </w:rPr>
    </w:lvl>
    <w:lvl w:ilvl="8" w:tplc="415481B6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</w:abstractNum>
  <w:num w:numId="1" w16cid:durableId="893006466">
    <w:abstractNumId w:val="8"/>
  </w:num>
  <w:num w:numId="2" w16cid:durableId="2106874028">
    <w:abstractNumId w:val="1"/>
  </w:num>
  <w:num w:numId="3" w16cid:durableId="884020719">
    <w:abstractNumId w:val="11"/>
  </w:num>
  <w:num w:numId="4" w16cid:durableId="926502110">
    <w:abstractNumId w:val="9"/>
  </w:num>
  <w:num w:numId="5" w16cid:durableId="1821463766">
    <w:abstractNumId w:val="0"/>
  </w:num>
  <w:num w:numId="6" w16cid:durableId="1410301426">
    <w:abstractNumId w:val="5"/>
  </w:num>
  <w:num w:numId="7" w16cid:durableId="245916389">
    <w:abstractNumId w:val="4"/>
  </w:num>
  <w:num w:numId="8" w16cid:durableId="806627246">
    <w:abstractNumId w:val="10"/>
  </w:num>
  <w:num w:numId="9" w16cid:durableId="1886334940">
    <w:abstractNumId w:val="7"/>
  </w:num>
  <w:num w:numId="10" w16cid:durableId="1543133678">
    <w:abstractNumId w:val="6"/>
  </w:num>
  <w:num w:numId="11" w16cid:durableId="1288076783">
    <w:abstractNumId w:val="3"/>
  </w:num>
  <w:num w:numId="12" w16cid:durableId="27895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1A"/>
    <w:rsid w:val="00027F3E"/>
    <w:rsid w:val="000332C6"/>
    <w:rsid w:val="0005703D"/>
    <w:rsid w:val="00090D43"/>
    <w:rsid w:val="000A2000"/>
    <w:rsid w:val="000A3277"/>
    <w:rsid w:val="000A681F"/>
    <w:rsid w:val="000B5CA8"/>
    <w:rsid w:val="000C0145"/>
    <w:rsid w:val="000C426E"/>
    <w:rsid w:val="000C43DD"/>
    <w:rsid w:val="000D4C18"/>
    <w:rsid w:val="000D7FF9"/>
    <w:rsid w:val="000F2F6A"/>
    <w:rsid w:val="000F77A9"/>
    <w:rsid w:val="00110C87"/>
    <w:rsid w:val="00122335"/>
    <w:rsid w:val="00124C57"/>
    <w:rsid w:val="0013175E"/>
    <w:rsid w:val="00140C2E"/>
    <w:rsid w:val="001423B7"/>
    <w:rsid w:val="0014664F"/>
    <w:rsid w:val="00152BD3"/>
    <w:rsid w:val="001539C3"/>
    <w:rsid w:val="0018302D"/>
    <w:rsid w:val="0018382F"/>
    <w:rsid w:val="001936B6"/>
    <w:rsid w:val="001959C0"/>
    <w:rsid w:val="001A2B00"/>
    <w:rsid w:val="001C1E5A"/>
    <w:rsid w:val="001F3A98"/>
    <w:rsid w:val="001F5A81"/>
    <w:rsid w:val="0020534A"/>
    <w:rsid w:val="00206D9F"/>
    <w:rsid w:val="00232F33"/>
    <w:rsid w:val="00234FAF"/>
    <w:rsid w:val="002410C8"/>
    <w:rsid w:val="00252E5E"/>
    <w:rsid w:val="00264487"/>
    <w:rsid w:val="00266716"/>
    <w:rsid w:val="002B6A5F"/>
    <w:rsid w:val="002D22E7"/>
    <w:rsid w:val="002D6984"/>
    <w:rsid w:val="002E06A3"/>
    <w:rsid w:val="002E5710"/>
    <w:rsid w:val="003108E9"/>
    <w:rsid w:val="00314D82"/>
    <w:rsid w:val="00362F10"/>
    <w:rsid w:val="003820A7"/>
    <w:rsid w:val="0038225F"/>
    <w:rsid w:val="00393263"/>
    <w:rsid w:val="003F1F1A"/>
    <w:rsid w:val="00400A52"/>
    <w:rsid w:val="00412C3E"/>
    <w:rsid w:val="004434A0"/>
    <w:rsid w:val="00454421"/>
    <w:rsid w:val="00457D18"/>
    <w:rsid w:val="004A1023"/>
    <w:rsid w:val="004C1948"/>
    <w:rsid w:val="004D2C8E"/>
    <w:rsid w:val="004D3AC4"/>
    <w:rsid w:val="004F650E"/>
    <w:rsid w:val="00505BB7"/>
    <w:rsid w:val="00505BEB"/>
    <w:rsid w:val="0051578D"/>
    <w:rsid w:val="00522D60"/>
    <w:rsid w:val="00542989"/>
    <w:rsid w:val="0054512B"/>
    <w:rsid w:val="00551EDB"/>
    <w:rsid w:val="0055389D"/>
    <w:rsid w:val="00560C98"/>
    <w:rsid w:val="00566A5D"/>
    <w:rsid w:val="005743A1"/>
    <w:rsid w:val="00587E32"/>
    <w:rsid w:val="005A35A8"/>
    <w:rsid w:val="005A4651"/>
    <w:rsid w:val="005B24C8"/>
    <w:rsid w:val="005C023F"/>
    <w:rsid w:val="005C3963"/>
    <w:rsid w:val="005F090C"/>
    <w:rsid w:val="005F1D81"/>
    <w:rsid w:val="005F1EF4"/>
    <w:rsid w:val="0061367C"/>
    <w:rsid w:val="006219D5"/>
    <w:rsid w:val="0062232B"/>
    <w:rsid w:val="006334B1"/>
    <w:rsid w:val="006364EA"/>
    <w:rsid w:val="006544B4"/>
    <w:rsid w:val="006559AA"/>
    <w:rsid w:val="0069763F"/>
    <w:rsid w:val="006A4573"/>
    <w:rsid w:val="006A7E07"/>
    <w:rsid w:val="006D1786"/>
    <w:rsid w:val="006E51C9"/>
    <w:rsid w:val="006F20F1"/>
    <w:rsid w:val="0070188B"/>
    <w:rsid w:val="007250F6"/>
    <w:rsid w:val="00731FA6"/>
    <w:rsid w:val="00734A36"/>
    <w:rsid w:val="0074428A"/>
    <w:rsid w:val="007612BE"/>
    <w:rsid w:val="00772CCE"/>
    <w:rsid w:val="00797287"/>
    <w:rsid w:val="007A09F3"/>
    <w:rsid w:val="007B40D2"/>
    <w:rsid w:val="007C11E1"/>
    <w:rsid w:val="007C3434"/>
    <w:rsid w:val="007D4A73"/>
    <w:rsid w:val="007E3A87"/>
    <w:rsid w:val="007E7AE3"/>
    <w:rsid w:val="007F0E74"/>
    <w:rsid w:val="007F2A43"/>
    <w:rsid w:val="00812B16"/>
    <w:rsid w:val="00856D13"/>
    <w:rsid w:val="00871D9D"/>
    <w:rsid w:val="0087540E"/>
    <w:rsid w:val="00880678"/>
    <w:rsid w:val="008A1A7D"/>
    <w:rsid w:val="008C105F"/>
    <w:rsid w:val="008D5F67"/>
    <w:rsid w:val="00915F39"/>
    <w:rsid w:val="00932232"/>
    <w:rsid w:val="0098600A"/>
    <w:rsid w:val="009A2CD1"/>
    <w:rsid w:val="009B1DB8"/>
    <w:rsid w:val="009B3FB6"/>
    <w:rsid w:val="009E162B"/>
    <w:rsid w:val="00A03606"/>
    <w:rsid w:val="00A111C5"/>
    <w:rsid w:val="00A244C9"/>
    <w:rsid w:val="00A52944"/>
    <w:rsid w:val="00A62CDB"/>
    <w:rsid w:val="00A642B4"/>
    <w:rsid w:val="00A67BE4"/>
    <w:rsid w:val="00A900B0"/>
    <w:rsid w:val="00A90E53"/>
    <w:rsid w:val="00AA0649"/>
    <w:rsid w:val="00AB0B1E"/>
    <w:rsid w:val="00AB1688"/>
    <w:rsid w:val="00AE39D8"/>
    <w:rsid w:val="00B02EA0"/>
    <w:rsid w:val="00B06659"/>
    <w:rsid w:val="00B368B4"/>
    <w:rsid w:val="00B36EE3"/>
    <w:rsid w:val="00B51769"/>
    <w:rsid w:val="00B60DF2"/>
    <w:rsid w:val="00B642DD"/>
    <w:rsid w:val="00BB7DEA"/>
    <w:rsid w:val="00BD75DB"/>
    <w:rsid w:val="00BE2600"/>
    <w:rsid w:val="00BF3B68"/>
    <w:rsid w:val="00BF6949"/>
    <w:rsid w:val="00BF7694"/>
    <w:rsid w:val="00C009A9"/>
    <w:rsid w:val="00C068C9"/>
    <w:rsid w:val="00C14AAA"/>
    <w:rsid w:val="00C21F22"/>
    <w:rsid w:val="00C336DA"/>
    <w:rsid w:val="00C341C5"/>
    <w:rsid w:val="00C74825"/>
    <w:rsid w:val="00C832CB"/>
    <w:rsid w:val="00CB1916"/>
    <w:rsid w:val="00CB4790"/>
    <w:rsid w:val="00CB7CAD"/>
    <w:rsid w:val="00CE57C5"/>
    <w:rsid w:val="00CF06BA"/>
    <w:rsid w:val="00D029EB"/>
    <w:rsid w:val="00D07598"/>
    <w:rsid w:val="00D1005F"/>
    <w:rsid w:val="00D2125E"/>
    <w:rsid w:val="00D4484C"/>
    <w:rsid w:val="00D4567C"/>
    <w:rsid w:val="00D856A3"/>
    <w:rsid w:val="00DA4B60"/>
    <w:rsid w:val="00DA75FB"/>
    <w:rsid w:val="00DB216D"/>
    <w:rsid w:val="00DB54C0"/>
    <w:rsid w:val="00DE3DD1"/>
    <w:rsid w:val="00E02A5C"/>
    <w:rsid w:val="00E06940"/>
    <w:rsid w:val="00E10B15"/>
    <w:rsid w:val="00E36448"/>
    <w:rsid w:val="00E732B3"/>
    <w:rsid w:val="00E876C5"/>
    <w:rsid w:val="00E947B3"/>
    <w:rsid w:val="00EA73EB"/>
    <w:rsid w:val="00EB2358"/>
    <w:rsid w:val="00EB3EDD"/>
    <w:rsid w:val="00EF38D2"/>
    <w:rsid w:val="00EF5B84"/>
    <w:rsid w:val="00EF62A8"/>
    <w:rsid w:val="00EF6D8E"/>
    <w:rsid w:val="00F02F07"/>
    <w:rsid w:val="00F05732"/>
    <w:rsid w:val="00F131D7"/>
    <w:rsid w:val="00F173B8"/>
    <w:rsid w:val="00F2293D"/>
    <w:rsid w:val="00F476E9"/>
    <w:rsid w:val="00F60E40"/>
    <w:rsid w:val="00F73371"/>
    <w:rsid w:val="00F82E7D"/>
    <w:rsid w:val="00F95A1B"/>
    <w:rsid w:val="00FB37C8"/>
    <w:rsid w:val="00FC1DBA"/>
    <w:rsid w:val="00FC5210"/>
    <w:rsid w:val="00FD2ED6"/>
    <w:rsid w:val="00FD576F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EBDEB"/>
  <w15:docId w15:val="{78BFBCB4-46EF-4EF2-A1C7-5CC774B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94" w:right="69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F229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ED6"/>
    <w:pPr>
      <w:widowControl/>
      <w:autoSpaceDE/>
      <w:autoSpaceDN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ED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7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2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7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87"/>
    <w:rPr>
      <w:rFonts w:ascii="Times New Roman" w:eastAsia="Times New Roman" w:hAnsi="Times New Roman" w:cs="Times New Roman"/>
    </w:rPr>
  </w:style>
  <w:style w:type="character" w:customStyle="1" w:styleId="hps">
    <w:name w:val="hps"/>
    <w:basedOn w:val="DefaultParagraphFont"/>
    <w:rsid w:val="00152BD3"/>
  </w:style>
  <w:style w:type="character" w:styleId="UnresolvedMention">
    <w:name w:val="Unresolved Mention"/>
    <w:basedOn w:val="DefaultParagraphFont"/>
    <w:uiPriority w:val="99"/>
    <w:semiHidden/>
    <w:unhideWhenUsed/>
    <w:rsid w:val="004D3AC4"/>
    <w:rPr>
      <w:color w:val="605E5C"/>
      <w:shd w:val="clear" w:color="auto" w:fill="E1DFDD"/>
    </w:rPr>
  </w:style>
  <w:style w:type="paragraph" w:customStyle="1" w:styleId="a">
    <w:name w:val="바탕글"/>
    <w:basedOn w:val="Normal"/>
    <w:rsid w:val="00772CCE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snapToGri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customStyle="1" w:styleId="1">
    <w:name w:val="1자"/>
    <w:basedOn w:val="Normal"/>
    <w:rsid w:val="00772CCE"/>
    <w:pPr>
      <w:wordWrap w:val="0"/>
      <w:snapToGrid w:val="0"/>
      <w:spacing w:line="2496" w:lineRule="auto"/>
      <w:ind w:left="240"/>
      <w:jc w:val="both"/>
      <w:textAlignment w:val="baseline"/>
    </w:pPr>
    <w:rPr>
      <w:rFonts w:ascii="Gulim" w:eastAsia="Gulim" w:hAnsi="Gulim" w:cs="Gulim"/>
      <w:color w:val="000000"/>
      <w:sz w:val="23"/>
      <w:szCs w:val="23"/>
      <w:lang w:eastAsia="ko-KR"/>
    </w:rPr>
  </w:style>
  <w:style w:type="character" w:customStyle="1" w:styleId="BodyTextChar">
    <w:name w:val="Body Text Char"/>
    <w:basedOn w:val="DefaultParagraphFont"/>
    <w:link w:val="BodyText"/>
    <w:uiPriority w:val="1"/>
    <w:rsid w:val="00AA064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gnbangl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nbangl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nbangla.org/" TargetMode="External"/><Relationship Id="rId1" Type="http://schemas.openxmlformats.org/officeDocument/2006/relationships/hyperlink" Target="http://www.gnbangl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77FA-E32B-4662-B4A5-D308F669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Kripa Das</cp:lastModifiedBy>
  <cp:revision>2</cp:revision>
  <cp:lastPrinted>2024-09-02T04:41:00Z</cp:lastPrinted>
  <dcterms:created xsi:type="dcterms:W3CDTF">2026-07-02T06:21:00Z</dcterms:created>
  <dcterms:modified xsi:type="dcterms:W3CDTF">2026-07-02T06:21:00Z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